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ACE9" w14:textId="748E2FF7" w:rsidR="007A1194" w:rsidRPr="005102F4" w:rsidRDefault="007A1194" w:rsidP="009E3908">
      <w:pPr>
        <w:spacing w:after="0"/>
        <w:jc w:val="center"/>
        <w:rPr>
          <w:rFonts w:ascii="Palatino Linotype" w:hAnsi="Palatino Linotype" w:cs="Arial"/>
          <w:b/>
          <w:bCs/>
          <w:caps/>
        </w:rPr>
      </w:pPr>
      <w:r w:rsidRPr="005102F4">
        <w:rPr>
          <w:rFonts w:ascii="Palatino Linotype" w:hAnsi="Palatino Linotype" w:cs="Arial"/>
          <w:b/>
          <w:bCs/>
          <w:caps/>
        </w:rPr>
        <w:t xml:space="preserve">Core Training for Instructors </w:t>
      </w:r>
      <w:r w:rsidR="005102F4" w:rsidRPr="005102F4">
        <w:rPr>
          <w:rFonts w:ascii="Palatino Linotype" w:hAnsi="Palatino Linotype" w:cs="Arial"/>
          <w:b/>
          <w:bCs/>
          <w:caps/>
        </w:rPr>
        <w:t>Programme</w:t>
      </w:r>
    </w:p>
    <w:p w14:paraId="7B015E2E" w14:textId="0B6FD7B0" w:rsidR="007A1194" w:rsidRPr="005102F4" w:rsidRDefault="007A1194" w:rsidP="009E3908">
      <w:pPr>
        <w:spacing w:after="0"/>
        <w:jc w:val="center"/>
        <w:rPr>
          <w:rFonts w:ascii="Palatino Linotype" w:hAnsi="Palatino Linotype" w:cs="Arial"/>
          <w:b/>
          <w:bCs/>
          <w:caps/>
        </w:rPr>
      </w:pPr>
      <w:r w:rsidRPr="005102F4">
        <w:rPr>
          <w:rFonts w:ascii="Palatino Linotype" w:hAnsi="Palatino Linotype" w:cs="Arial"/>
          <w:b/>
          <w:bCs/>
          <w:caps/>
        </w:rPr>
        <w:t>Syllabus for teaching Scottish country dancing in social and/or general classes</w:t>
      </w:r>
    </w:p>
    <w:p w14:paraId="7E870703" w14:textId="77777777" w:rsidR="007A1194" w:rsidRPr="00CC3602" w:rsidRDefault="007A1194" w:rsidP="004163D8">
      <w:pPr>
        <w:spacing w:after="0"/>
        <w:jc w:val="both"/>
        <w:rPr>
          <w:rFonts w:ascii="Palatino Linotype" w:hAnsi="Palatino Linotype" w:cs="Arial"/>
          <w:b/>
          <w:bCs/>
        </w:rPr>
      </w:pPr>
    </w:p>
    <w:p w14:paraId="13E3BE6E" w14:textId="3FA6BAC1" w:rsidR="00CC3602" w:rsidRDefault="00DC2BB6" w:rsidP="004163D8">
      <w:pPr>
        <w:spacing w:after="0"/>
        <w:jc w:val="both"/>
        <w:rPr>
          <w:rFonts w:ascii="Palatino Linotype" w:hAnsi="Palatino Linotype" w:cs="Palatino Linotype"/>
          <w:b/>
          <w:bCs/>
          <w:color w:val="00B050"/>
        </w:rPr>
      </w:pPr>
      <w:r>
        <w:rPr>
          <w:rFonts w:ascii="Palatino Linotype" w:hAnsi="Palatino Linotype" w:cs="Palatino Linotype"/>
          <w:b/>
          <w:bCs/>
        </w:rPr>
        <w:t xml:space="preserve">TABLE OF </w:t>
      </w:r>
      <w:r w:rsidR="00CC3602" w:rsidRPr="00CC3602">
        <w:rPr>
          <w:rFonts w:ascii="Palatino Linotype" w:hAnsi="Palatino Linotype" w:cs="Palatino Linotype"/>
          <w:b/>
          <w:bCs/>
        </w:rPr>
        <w:t>C</w:t>
      </w:r>
      <w:r w:rsidR="00CC3602">
        <w:rPr>
          <w:rFonts w:ascii="Palatino Linotype" w:hAnsi="Palatino Linotype" w:cs="Palatino Linotype"/>
          <w:b/>
          <w:bCs/>
        </w:rPr>
        <w:t>ONTENTS</w:t>
      </w:r>
      <w:r w:rsidR="00CC3602" w:rsidRPr="00CC3602">
        <w:rPr>
          <w:rFonts w:ascii="Palatino Linotype" w:hAnsi="Palatino Linotype" w:cs="Palatino Linotype"/>
          <w:b/>
          <w:bCs/>
          <w:color w:val="00B050"/>
        </w:rPr>
        <w:t xml:space="preserve"> </w:t>
      </w:r>
    </w:p>
    <w:p w14:paraId="0E4658B0" w14:textId="77777777" w:rsidR="00AB0807" w:rsidRPr="00CC3602" w:rsidRDefault="00AB0807" w:rsidP="004163D8">
      <w:pPr>
        <w:spacing w:after="0"/>
        <w:jc w:val="both"/>
        <w:rPr>
          <w:rFonts w:ascii="Palatino Linotype" w:hAnsi="Palatino Linotype"/>
        </w:rPr>
      </w:pPr>
    </w:p>
    <w:p w14:paraId="4E434A4A" w14:textId="7F05CE62" w:rsidR="00CC3602" w:rsidRPr="00CC3602" w:rsidRDefault="00CC3602" w:rsidP="00600106">
      <w:pPr>
        <w:spacing w:after="0"/>
        <w:ind w:left="720"/>
        <w:jc w:val="both"/>
        <w:rPr>
          <w:rFonts w:ascii="Palatino Linotype" w:hAnsi="Palatino Linotype" w:cs="Arial"/>
          <w:b/>
          <w:bCs/>
        </w:rPr>
      </w:pPr>
      <w:r w:rsidRPr="00CC3602">
        <w:rPr>
          <w:rFonts w:ascii="Palatino Linotype" w:hAnsi="Palatino Linotype" w:cs="Arial"/>
        </w:rPr>
        <w:t>SECTION A</w:t>
      </w:r>
      <w:r w:rsidRPr="00CC3602">
        <w:rPr>
          <w:rFonts w:ascii="Palatino Linotype" w:hAnsi="Palatino Linotype" w:cs="Arial"/>
          <w:b/>
          <w:bCs/>
        </w:rPr>
        <w:t xml:space="preserve"> </w:t>
      </w:r>
      <w:r w:rsidRPr="00C30461">
        <w:rPr>
          <w:rFonts w:ascii="Palatino Linotype" w:hAnsi="Palatino Linotype" w:cs="Arial"/>
        </w:rPr>
        <w:t xml:space="preserve">– </w:t>
      </w:r>
      <w:r w:rsidRPr="00CC3602">
        <w:rPr>
          <w:rFonts w:ascii="Palatino Linotype" w:hAnsi="Palatino Linotype" w:cs="Palatino Linotype"/>
        </w:rPr>
        <w:t xml:space="preserve">Introduction </w:t>
      </w:r>
    </w:p>
    <w:p w14:paraId="1F2ABA17" w14:textId="77777777" w:rsidR="004163D8" w:rsidRDefault="004163D8" w:rsidP="00600106">
      <w:pPr>
        <w:spacing w:after="0"/>
        <w:ind w:left="720"/>
        <w:jc w:val="both"/>
        <w:rPr>
          <w:rFonts w:ascii="Palatino Linotype" w:hAnsi="Palatino Linotype" w:cs="Palatino Linotype"/>
        </w:rPr>
      </w:pPr>
    </w:p>
    <w:p w14:paraId="0685CB62" w14:textId="430FF979" w:rsidR="00CC3602" w:rsidRPr="00CC3602" w:rsidRDefault="00D22838" w:rsidP="00600106">
      <w:pPr>
        <w:spacing w:after="0"/>
        <w:ind w:left="720"/>
        <w:jc w:val="both"/>
        <w:rPr>
          <w:rFonts w:ascii="Palatino Linotype" w:hAnsi="Palatino Linotype"/>
        </w:rPr>
      </w:pPr>
      <w:r w:rsidRPr="00D22838">
        <w:rPr>
          <w:rFonts w:ascii="Palatino Linotype" w:hAnsi="Palatino Linotype" w:cs="Palatino Linotype"/>
        </w:rPr>
        <w:t>SECTION B – S</w:t>
      </w:r>
      <w:r>
        <w:rPr>
          <w:rFonts w:ascii="Palatino Linotype" w:hAnsi="Palatino Linotype" w:cs="Palatino Linotype"/>
        </w:rPr>
        <w:t>tages in CTI Training</w:t>
      </w:r>
    </w:p>
    <w:p w14:paraId="23A7A70A" w14:textId="77777777" w:rsidR="004163D8" w:rsidRDefault="004163D8" w:rsidP="00600106">
      <w:pPr>
        <w:spacing w:after="0"/>
        <w:ind w:left="720"/>
        <w:jc w:val="both"/>
        <w:rPr>
          <w:rFonts w:ascii="Palatino Linotype" w:hAnsi="Palatino Linotype" w:cs="Palatino Linotype"/>
        </w:rPr>
      </w:pPr>
    </w:p>
    <w:p w14:paraId="55D8218D" w14:textId="340AFC93" w:rsidR="00CC3602" w:rsidRPr="00CC3602" w:rsidRDefault="00B36A40" w:rsidP="00600106">
      <w:pPr>
        <w:spacing w:after="0"/>
        <w:ind w:left="720"/>
        <w:jc w:val="both"/>
        <w:rPr>
          <w:rFonts w:ascii="Palatino Linotype" w:hAnsi="Palatino Linotype"/>
        </w:rPr>
      </w:pPr>
      <w:r w:rsidRPr="00B36A40">
        <w:rPr>
          <w:rFonts w:ascii="Palatino Linotype" w:hAnsi="Palatino Linotype" w:cs="Palatino Linotype"/>
        </w:rPr>
        <w:t>SECTION C – Getting Started</w:t>
      </w:r>
    </w:p>
    <w:p w14:paraId="6A4DF79B" w14:textId="77777777" w:rsidR="004163D8" w:rsidRDefault="004163D8" w:rsidP="00600106">
      <w:pPr>
        <w:tabs>
          <w:tab w:val="left" w:pos="0"/>
        </w:tabs>
        <w:spacing w:after="0"/>
        <w:ind w:left="720"/>
        <w:jc w:val="both"/>
        <w:rPr>
          <w:rFonts w:ascii="Palatino Linotype" w:hAnsi="Palatino Linotype" w:cs="Palatino Linotype"/>
        </w:rPr>
      </w:pPr>
    </w:p>
    <w:p w14:paraId="5191786D" w14:textId="65C31526" w:rsidR="0056713B" w:rsidRPr="00CC3602" w:rsidRDefault="0056713B" w:rsidP="00600106">
      <w:pPr>
        <w:tabs>
          <w:tab w:val="left" w:pos="0"/>
        </w:tabs>
        <w:spacing w:after="0"/>
        <w:ind w:left="720"/>
        <w:jc w:val="both"/>
        <w:rPr>
          <w:rFonts w:ascii="Palatino Linotype" w:hAnsi="Palatino Linotype" w:cs="Arial"/>
          <w:b/>
          <w:bCs/>
        </w:rPr>
      </w:pPr>
      <w:r w:rsidRPr="0056713B">
        <w:rPr>
          <w:rFonts w:ascii="Palatino Linotype" w:hAnsi="Palatino Linotype" w:cs="Arial"/>
        </w:rPr>
        <w:t>SECTION D – C</w:t>
      </w:r>
      <w:r>
        <w:rPr>
          <w:rFonts w:ascii="Palatino Linotype" w:hAnsi="Palatino Linotype" w:cs="Arial"/>
        </w:rPr>
        <w:t>ore Skills</w:t>
      </w:r>
    </w:p>
    <w:p w14:paraId="26917E9C" w14:textId="77777777" w:rsidR="004163D8" w:rsidRDefault="004163D8" w:rsidP="00600106">
      <w:pPr>
        <w:spacing w:after="0"/>
        <w:ind w:left="720"/>
        <w:jc w:val="both"/>
        <w:rPr>
          <w:rFonts w:ascii="Palatino Linotype" w:hAnsi="Palatino Linotype" w:cs="Palatino Linotype"/>
        </w:rPr>
      </w:pPr>
    </w:p>
    <w:p w14:paraId="620E90E3" w14:textId="09045D6F" w:rsidR="006D5731" w:rsidRDefault="006D5731" w:rsidP="00600106">
      <w:pPr>
        <w:spacing w:after="0"/>
        <w:ind w:left="720"/>
        <w:jc w:val="both"/>
        <w:rPr>
          <w:rFonts w:ascii="Palatino Linotype" w:hAnsi="Palatino Linotype" w:cs="Palatino Linotype"/>
        </w:rPr>
      </w:pPr>
      <w:r w:rsidRPr="006D5731">
        <w:rPr>
          <w:rFonts w:ascii="Palatino Linotype" w:hAnsi="Palatino Linotype" w:cs="Palatino Linotype"/>
        </w:rPr>
        <w:t>SECTION E – W</w:t>
      </w:r>
      <w:r>
        <w:rPr>
          <w:rFonts w:ascii="Palatino Linotype" w:hAnsi="Palatino Linotype" w:cs="Palatino Linotype"/>
        </w:rPr>
        <w:t>hat to Expect from the Trainer</w:t>
      </w:r>
    </w:p>
    <w:p w14:paraId="09C04EF1" w14:textId="77777777" w:rsidR="004163D8" w:rsidRDefault="004163D8" w:rsidP="00600106">
      <w:pPr>
        <w:spacing w:after="0"/>
        <w:ind w:left="720"/>
        <w:jc w:val="both"/>
        <w:rPr>
          <w:rFonts w:ascii="Palatino Linotype" w:hAnsi="Palatino Linotype" w:cs="Palatino Linotype"/>
        </w:rPr>
      </w:pPr>
    </w:p>
    <w:p w14:paraId="51508005" w14:textId="6878E9C8" w:rsidR="00DC2BB6" w:rsidRDefault="00DC2BB6" w:rsidP="00600106">
      <w:pPr>
        <w:spacing w:after="0"/>
        <w:ind w:left="720"/>
        <w:jc w:val="both"/>
        <w:rPr>
          <w:rFonts w:ascii="Palatino Linotype" w:hAnsi="Palatino Linotype" w:cs="Palatino Linotype"/>
        </w:rPr>
      </w:pPr>
      <w:r>
        <w:rPr>
          <w:rFonts w:ascii="Palatino Linotype" w:hAnsi="Palatino Linotype" w:cs="Palatino Linotype"/>
        </w:rPr>
        <w:t>SECTION F – Completing the Training</w:t>
      </w:r>
    </w:p>
    <w:p w14:paraId="0E408AC5" w14:textId="77777777" w:rsidR="004163D8" w:rsidRDefault="004163D8" w:rsidP="00600106">
      <w:pPr>
        <w:spacing w:after="0"/>
        <w:ind w:left="720"/>
        <w:jc w:val="both"/>
        <w:rPr>
          <w:rFonts w:ascii="Palatino Linotype" w:hAnsi="Palatino Linotype" w:cs="Palatino Linotype"/>
        </w:rPr>
      </w:pPr>
    </w:p>
    <w:p w14:paraId="0C3ACE15" w14:textId="589DCA19" w:rsidR="00F8631C" w:rsidRDefault="003055BD" w:rsidP="00600106">
      <w:pPr>
        <w:spacing w:after="0"/>
        <w:ind w:left="720"/>
        <w:jc w:val="both"/>
        <w:rPr>
          <w:rFonts w:ascii="Palatino Linotype" w:hAnsi="Palatino Linotype" w:cs="Palatino Linotype"/>
        </w:rPr>
      </w:pPr>
      <w:r w:rsidRPr="003055BD">
        <w:rPr>
          <w:rFonts w:ascii="Palatino Linotype" w:hAnsi="Palatino Linotype" w:cs="Palatino Linotype"/>
        </w:rPr>
        <w:t xml:space="preserve">SECTION </w:t>
      </w:r>
      <w:r w:rsidR="00DC2BB6">
        <w:rPr>
          <w:rFonts w:ascii="Palatino Linotype" w:hAnsi="Palatino Linotype" w:cs="Palatino Linotype"/>
        </w:rPr>
        <w:t>G</w:t>
      </w:r>
      <w:r w:rsidRPr="003055BD">
        <w:rPr>
          <w:rFonts w:ascii="Palatino Linotype" w:hAnsi="Palatino Linotype" w:cs="Palatino Linotype"/>
        </w:rPr>
        <w:t xml:space="preserve"> - Further </w:t>
      </w:r>
      <w:r>
        <w:rPr>
          <w:rFonts w:ascii="Palatino Linotype" w:hAnsi="Palatino Linotype" w:cs="Palatino Linotype"/>
        </w:rPr>
        <w:t>D</w:t>
      </w:r>
      <w:r w:rsidRPr="003055BD">
        <w:rPr>
          <w:rFonts w:ascii="Palatino Linotype" w:hAnsi="Palatino Linotype" w:cs="Palatino Linotype"/>
        </w:rPr>
        <w:t>evelopment</w:t>
      </w:r>
    </w:p>
    <w:p w14:paraId="0C01B44F" w14:textId="77777777" w:rsidR="004163D8" w:rsidRDefault="004163D8" w:rsidP="00600106">
      <w:pPr>
        <w:spacing w:after="0"/>
        <w:ind w:left="720"/>
        <w:jc w:val="both"/>
        <w:rPr>
          <w:rFonts w:ascii="Palatino Linotype" w:hAnsi="Palatino Linotype" w:cs="Palatino Linotype"/>
        </w:rPr>
      </w:pPr>
    </w:p>
    <w:p w14:paraId="681400B1" w14:textId="5D1865AE" w:rsidR="00F8631C" w:rsidRDefault="00F8631C" w:rsidP="00600106">
      <w:pPr>
        <w:spacing w:after="0"/>
        <w:ind w:left="720"/>
        <w:jc w:val="both"/>
        <w:rPr>
          <w:rFonts w:ascii="Palatino Linotype" w:hAnsi="Palatino Linotype" w:cs="Palatino Linotype"/>
        </w:rPr>
      </w:pPr>
      <w:r>
        <w:rPr>
          <w:rFonts w:ascii="Palatino Linotype" w:hAnsi="Palatino Linotype" w:cs="Palatino Linotype"/>
        </w:rPr>
        <w:t>Appendix 1</w:t>
      </w:r>
      <w:r w:rsidR="00CE2CD6">
        <w:rPr>
          <w:rFonts w:ascii="Palatino Linotype" w:hAnsi="Palatino Linotype" w:cs="Palatino Linotype"/>
        </w:rPr>
        <w:t xml:space="preserve"> – Sections from the Manual</w:t>
      </w:r>
    </w:p>
    <w:p w14:paraId="112D179C" w14:textId="77777777" w:rsidR="004163D8" w:rsidRDefault="004163D8" w:rsidP="00600106">
      <w:pPr>
        <w:spacing w:after="0"/>
        <w:ind w:left="720"/>
        <w:jc w:val="both"/>
        <w:rPr>
          <w:rFonts w:ascii="Palatino Linotype" w:hAnsi="Palatino Linotype" w:cs="Palatino Linotype"/>
        </w:rPr>
      </w:pPr>
    </w:p>
    <w:p w14:paraId="72FA1CC2" w14:textId="386EE3FC" w:rsidR="00F8631C" w:rsidRPr="008C6157" w:rsidRDefault="00F8631C" w:rsidP="00600106">
      <w:pPr>
        <w:spacing w:after="0"/>
        <w:ind w:left="720"/>
        <w:jc w:val="both"/>
        <w:rPr>
          <w:rFonts w:ascii="Palatino Linotype" w:hAnsi="Palatino Linotype" w:cs="Palatino Linotype"/>
        </w:rPr>
      </w:pPr>
      <w:r w:rsidRPr="008C6157">
        <w:rPr>
          <w:rFonts w:ascii="Palatino Linotype" w:hAnsi="Palatino Linotype" w:cs="Palatino Linotype"/>
        </w:rPr>
        <w:t>Appendix 2</w:t>
      </w:r>
      <w:r w:rsidR="00CE2CD6" w:rsidRPr="008C6157">
        <w:rPr>
          <w:rFonts w:ascii="Palatino Linotype" w:hAnsi="Palatino Linotype" w:cs="Palatino Linotype"/>
        </w:rPr>
        <w:t xml:space="preserve"> – Suggested Dance Sources</w:t>
      </w:r>
    </w:p>
    <w:p w14:paraId="3117DA19" w14:textId="1FBC0EBD" w:rsidR="00CC3602" w:rsidRDefault="00CC3602" w:rsidP="004163D8">
      <w:pPr>
        <w:spacing w:after="0"/>
        <w:jc w:val="both"/>
        <w:rPr>
          <w:rFonts w:ascii="Palatino Linotype" w:hAnsi="Palatino Linotype" w:cs="Arial"/>
          <w:b/>
          <w:bCs/>
        </w:rPr>
      </w:pPr>
    </w:p>
    <w:p w14:paraId="0C8E3B29" w14:textId="77777777" w:rsidR="004163D8" w:rsidRPr="00CE2CD6" w:rsidRDefault="004163D8" w:rsidP="004163D8">
      <w:pPr>
        <w:spacing w:after="0"/>
        <w:jc w:val="both"/>
        <w:rPr>
          <w:rFonts w:ascii="Palatino Linotype" w:hAnsi="Palatino Linotype" w:cs="Arial"/>
          <w:b/>
          <w:bCs/>
        </w:rPr>
      </w:pPr>
    </w:p>
    <w:p w14:paraId="42680ACA" w14:textId="7E161B07" w:rsidR="00050FCE" w:rsidRPr="00CC3602" w:rsidRDefault="00050FCE" w:rsidP="004163D8">
      <w:pPr>
        <w:spacing w:after="0"/>
        <w:jc w:val="both"/>
        <w:rPr>
          <w:rFonts w:ascii="Palatino Linotype" w:hAnsi="Palatino Linotype" w:cs="Arial"/>
          <w:b/>
          <w:bCs/>
        </w:rPr>
      </w:pPr>
      <w:r w:rsidRPr="00CC3602">
        <w:rPr>
          <w:rFonts w:ascii="Palatino Linotype" w:hAnsi="Palatino Linotype" w:cs="Arial"/>
          <w:b/>
          <w:bCs/>
        </w:rPr>
        <w:t>SECTION A – INTRODUCTION</w:t>
      </w:r>
    </w:p>
    <w:p w14:paraId="52BE271B" w14:textId="77777777" w:rsidR="00AB0807" w:rsidRDefault="00AB0807" w:rsidP="004163D8">
      <w:pPr>
        <w:spacing w:after="0"/>
        <w:jc w:val="both"/>
        <w:rPr>
          <w:rFonts w:ascii="Palatino Linotype" w:hAnsi="Palatino Linotype" w:cs="Arial"/>
        </w:rPr>
      </w:pPr>
    </w:p>
    <w:p w14:paraId="31363E3C" w14:textId="77777777" w:rsidR="007A1194" w:rsidRDefault="007A1194" w:rsidP="004163D8">
      <w:pPr>
        <w:spacing w:after="0"/>
        <w:jc w:val="both"/>
        <w:rPr>
          <w:rFonts w:ascii="Palatino Linotype" w:hAnsi="Palatino Linotype" w:cs="Arial"/>
        </w:rPr>
      </w:pPr>
      <w:r w:rsidRPr="00CC3602">
        <w:rPr>
          <w:rFonts w:ascii="Palatino Linotype" w:hAnsi="Palatino Linotype" w:cs="Arial"/>
        </w:rPr>
        <w:t xml:space="preserve">The training of teachers has been an important feature of the work of the Royal Scottish Country Dance Society (RSCDS) since its inception in 1923.  The value of such training is recognised throughout the world and the ability of RSCDS teachers to pass on their skills to others is one of the main factors in ensuring the future, not only of the Society, but also of Scottish country dancing itself. </w:t>
      </w:r>
    </w:p>
    <w:p w14:paraId="63EF28EC" w14:textId="77777777" w:rsidR="00AB0807" w:rsidRPr="00CC3602" w:rsidRDefault="00AB0807" w:rsidP="004163D8">
      <w:pPr>
        <w:spacing w:after="0"/>
        <w:jc w:val="both"/>
        <w:rPr>
          <w:rFonts w:ascii="Palatino Linotype" w:hAnsi="Palatino Linotype" w:cs="Arial"/>
        </w:rPr>
      </w:pPr>
    </w:p>
    <w:p w14:paraId="1D1F58A5" w14:textId="6C541334" w:rsidR="007A1194" w:rsidRDefault="007A1194" w:rsidP="004163D8">
      <w:pPr>
        <w:spacing w:after="0"/>
        <w:jc w:val="both"/>
        <w:rPr>
          <w:rFonts w:ascii="Palatino Linotype" w:hAnsi="Palatino Linotype" w:cs="Arial"/>
        </w:rPr>
      </w:pPr>
      <w:r w:rsidRPr="00CC3602">
        <w:rPr>
          <w:rFonts w:ascii="Palatino Linotype" w:hAnsi="Palatino Linotype" w:cs="Arial"/>
        </w:rPr>
        <w:t xml:space="preserve">In addition to the Teaching Certificate training courses (Units 1 to 5) the RSCDS currently offers a Basic Teaching Skills course for those who are already leading/teaching, or about to take on a group, but who do not wish to sit the RSCDS teaching examinations.  </w:t>
      </w:r>
    </w:p>
    <w:p w14:paraId="6901D813" w14:textId="77777777" w:rsidR="00AB0807" w:rsidRPr="00CC3602" w:rsidRDefault="00AB0807" w:rsidP="004163D8">
      <w:pPr>
        <w:spacing w:after="0"/>
        <w:jc w:val="both"/>
        <w:rPr>
          <w:rFonts w:ascii="Palatino Linotype" w:hAnsi="Palatino Linotype" w:cs="Arial"/>
        </w:rPr>
      </w:pPr>
    </w:p>
    <w:p w14:paraId="32434B58" w14:textId="385F0D81" w:rsidR="007A1194" w:rsidRPr="00CC3602" w:rsidRDefault="00DA6667" w:rsidP="004163D8">
      <w:pPr>
        <w:spacing w:after="0"/>
        <w:jc w:val="both"/>
        <w:rPr>
          <w:rFonts w:ascii="Palatino Linotype" w:hAnsi="Palatino Linotype" w:cs="Arial"/>
        </w:rPr>
      </w:pPr>
      <w:r w:rsidRPr="00CC3602">
        <w:rPr>
          <w:rFonts w:ascii="Palatino Linotype" w:hAnsi="Palatino Linotype" w:cs="Arial"/>
        </w:rPr>
        <w:t xml:space="preserve">This </w:t>
      </w:r>
      <w:r w:rsidR="002541D2">
        <w:rPr>
          <w:rFonts w:ascii="Palatino Linotype" w:hAnsi="Palatino Linotype" w:cs="Arial"/>
        </w:rPr>
        <w:t>CTI programme</w:t>
      </w:r>
      <w:r w:rsidR="007A1194" w:rsidRPr="00CC3602">
        <w:rPr>
          <w:rFonts w:ascii="Palatino Linotype" w:hAnsi="Palatino Linotype" w:cs="Arial"/>
        </w:rPr>
        <w:t xml:space="preserve"> responds to an expressed need for training that is more rigorous than Basic Teaching Skills but less demanding than the Teaching Certificate in terms of time and money and does not assess pers</w:t>
      </w:r>
      <w:r w:rsidR="00053596" w:rsidRPr="00CC3602">
        <w:rPr>
          <w:rFonts w:ascii="Palatino Linotype" w:hAnsi="Palatino Linotype" w:cs="Arial"/>
        </w:rPr>
        <w:t>on</w:t>
      </w:r>
      <w:r w:rsidR="007A1194" w:rsidRPr="00CC3602">
        <w:rPr>
          <w:rFonts w:ascii="Palatino Linotype" w:hAnsi="Palatino Linotype" w:cs="Arial"/>
        </w:rPr>
        <w:t xml:space="preserve">al footwork.  Such a </w:t>
      </w:r>
      <w:r w:rsidR="005102F4">
        <w:rPr>
          <w:rFonts w:ascii="Palatino Linotype" w:hAnsi="Palatino Linotype" w:cs="Arial"/>
        </w:rPr>
        <w:t>programme</w:t>
      </w:r>
      <w:r w:rsidR="007A1194" w:rsidRPr="00CC3602">
        <w:rPr>
          <w:rFonts w:ascii="Palatino Linotype" w:hAnsi="Palatino Linotype" w:cs="Arial"/>
        </w:rPr>
        <w:t xml:space="preserve"> would meet the needs of individuals who are leading social groups and/or general classes.  </w:t>
      </w:r>
    </w:p>
    <w:p w14:paraId="5AAE2BA9" w14:textId="77777777" w:rsidR="007A1194" w:rsidRPr="00CC3602" w:rsidRDefault="007A1194" w:rsidP="004163D8">
      <w:pPr>
        <w:spacing w:after="0"/>
        <w:jc w:val="both"/>
        <w:rPr>
          <w:rFonts w:ascii="Palatino Linotype" w:hAnsi="Palatino Linotype" w:cs="Arial"/>
        </w:rPr>
      </w:pPr>
    </w:p>
    <w:p w14:paraId="26396835" w14:textId="09EF8614" w:rsidR="00E75542" w:rsidRDefault="00E75542" w:rsidP="004163D8">
      <w:pPr>
        <w:spacing w:after="0"/>
        <w:jc w:val="both"/>
        <w:rPr>
          <w:rFonts w:ascii="Palatino Linotype" w:hAnsi="Palatino Linotype" w:cs="Arial"/>
          <w:b/>
          <w:bCs/>
        </w:rPr>
      </w:pPr>
      <w:r w:rsidRPr="00CC3602">
        <w:rPr>
          <w:rFonts w:ascii="Palatino Linotype" w:hAnsi="Palatino Linotype" w:cs="Arial"/>
          <w:b/>
          <w:bCs/>
        </w:rPr>
        <w:lastRenderedPageBreak/>
        <w:t>SECTION B – STAGES IN CTI TRAINING</w:t>
      </w:r>
    </w:p>
    <w:p w14:paraId="44F76EE7" w14:textId="77777777" w:rsidR="004163D8" w:rsidRPr="00CC3602" w:rsidRDefault="004163D8" w:rsidP="004163D8">
      <w:pPr>
        <w:spacing w:after="0"/>
        <w:jc w:val="both"/>
        <w:rPr>
          <w:rFonts w:ascii="Palatino Linotype" w:hAnsi="Palatino Linotype" w:cs="Arial"/>
          <w:b/>
          <w:bCs/>
        </w:rPr>
      </w:pPr>
    </w:p>
    <w:p w14:paraId="40661E57" w14:textId="53BBA233" w:rsidR="00686657" w:rsidRPr="00CC3602" w:rsidRDefault="00E75542" w:rsidP="004163D8">
      <w:pPr>
        <w:spacing w:after="0"/>
        <w:jc w:val="both"/>
        <w:rPr>
          <w:rFonts w:ascii="Palatino Linotype" w:hAnsi="Palatino Linotype" w:cs="Arial"/>
        </w:rPr>
      </w:pPr>
      <w:r w:rsidRPr="00CC3602">
        <w:rPr>
          <w:rFonts w:ascii="Palatino Linotype" w:hAnsi="Palatino Linotype" w:cs="Arial"/>
        </w:rPr>
        <w:t>This is an outline of the key stages:</w:t>
      </w:r>
    </w:p>
    <w:p w14:paraId="01E61090" w14:textId="1EC84459" w:rsidR="00E75542" w:rsidRPr="00CC3602" w:rsidRDefault="00D35DBF" w:rsidP="00B72035">
      <w:pPr>
        <w:jc w:val="both"/>
        <w:rPr>
          <w:rFonts w:ascii="Palatino Linotype" w:hAnsi="Palatino Linotype" w:cs="Arial"/>
        </w:rPr>
      </w:pPr>
      <w:r w:rsidRPr="008659B6">
        <w:rPr>
          <w:rFonts w:ascii="Palatino Linotype" w:hAnsi="Palatino Linotype" w:cs="Arial"/>
          <w:noProof/>
          <w:lang w:val="en-US"/>
        </w:rPr>
        <w:drawing>
          <wp:inline distT="0" distB="0" distL="0" distR="0" wp14:anchorId="03F2DA82" wp14:editId="7BF6B175">
            <wp:extent cx="5402580" cy="6358890"/>
            <wp:effectExtent l="0" t="19050" r="26670" b="419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161311" w14:textId="77777777" w:rsidR="00E75542" w:rsidRPr="00CC3602" w:rsidRDefault="00E75542" w:rsidP="00B72035">
      <w:pPr>
        <w:jc w:val="both"/>
        <w:rPr>
          <w:rFonts w:ascii="Palatino Linotype" w:hAnsi="Palatino Linotype" w:cs="Arial"/>
        </w:rPr>
      </w:pPr>
    </w:p>
    <w:p w14:paraId="53E65A34" w14:textId="1761CCC9" w:rsidR="00E75542" w:rsidRDefault="00E75542" w:rsidP="00B72035">
      <w:pPr>
        <w:jc w:val="both"/>
        <w:rPr>
          <w:rFonts w:ascii="Palatino Linotype" w:hAnsi="Palatino Linotype" w:cs="Arial"/>
        </w:rPr>
      </w:pPr>
    </w:p>
    <w:p w14:paraId="1DF9FA09" w14:textId="19F9FBE5" w:rsidR="00FA2D40" w:rsidRDefault="00FA2D40" w:rsidP="00B72035">
      <w:pPr>
        <w:jc w:val="both"/>
        <w:rPr>
          <w:rFonts w:ascii="Palatino Linotype" w:hAnsi="Palatino Linotype" w:cs="Arial"/>
        </w:rPr>
      </w:pPr>
    </w:p>
    <w:p w14:paraId="264144C1" w14:textId="0FB9442D" w:rsidR="00FA2D40" w:rsidRDefault="00FA2D40" w:rsidP="00B72035">
      <w:pPr>
        <w:jc w:val="both"/>
        <w:rPr>
          <w:rFonts w:ascii="Palatino Linotype" w:hAnsi="Palatino Linotype" w:cs="Arial"/>
        </w:rPr>
      </w:pPr>
    </w:p>
    <w:p w14:paraId="51791A6F" w14:textId="77777777" w:rsidR="00FA2D40" w:rsidRPr="00CC3602" w:rsidRDefault="00FA2D40" w:rsidP="00B72035">
      <w:pPr>
        <w:jc w:val="both"/>
        <w:rPr>
          <w:rFonts w:ascii="Palatino Linotype" w:hAnsi="Palatino Linotype" w:cs="Arial"/>
        </w:rPr>
      </w:pPr>
    </w:p>
    <w:p w14:paraId="63B87AA2" w14:textId="51BAF222" w:rsidR="007A1194" w:rsidRPr="00CC3602" w:rsidRDefault="007A1194" w:rsidP="004163D8">
      <w:pPr>
        <w:spacing w:after="0"/>
        <w:jc w:val="both"/>
        <w:rPr>
          <w:rFonts w:ascii="Palatino Linotype" w:hAnsi="Palatino Linotype" w:cs="Arial"/>
          <w:b/>
          <w:bCs/>
        </w:rPr>
      </w:pPr>
      <w:bookmarkStart w:id="0" w:name="_Hlk44387906"/>
      <w:r w:rsidRPr="00CC3602">
        <w:rPr>
          <w:rFonts w:ascii="Palatino Linotype" w:hAnsi="Palatino Linotype" w:cs="Arial"/>
          <w:b/>
          <w:bCs/>
        </w:rPr>
        <w:lastRenderedPageBreak/>
        <w:t>SECTION C – G</w:t>
      </w:r>
      <w:r w:rsidR="0094065E">
        <w:rPr>
          <w:rFonts w:ascii="Palatino Linotype" w:hAnsi="Palatino Linotype" w:cs="Arial"/>
          <w:b/>
          <w:bCs/>
        </w:rPr>
        <w:t>ETTING STARTED</w:t>
      </w:r>
    </w:p>
    <w:bookmarkEnd w:id="0"/>
    <w:p w14:paraId="6C39F563" w14:textId="77777777" w:rsidR="004163D8" w:rsidRDefault="004163D8" w:rsidP="004163D8">
      <w:pPr>
        <w:spacing w:after="0"/>
        <w:jc w:val="both"/>
        <w:rPr>
          <w:rFonts w:ascii="Palatino Linotype" w:hAnsi="Palatino Linotype"/>
          <w:noProof/>
        </w:rPr>
      </w:pPr>
    </w:p>
    <w:p w14:paraId="1D3E96AC" w14:textId="63667240" w:rsidR="00B83D78" w:rsidRDefault="00B83D78" w:rsidP="004163D8">
      <w:pPr>
        <w:spacing w:after="0"/>
        <w:jc w:val="both"/>
        <w:rPr>
          <w:rFonts w:ascii="Palatino Linotype" w:hAnsi="Palatino Linotype"/>
          <w:b/>
          <w:noProof/>
        </w:rPr>
      </w:pPr>
      <w:r w:rsidRPr="00600106">
        <w:rPr>
          <w:rFonts w:ascii="Palatino Linotype" w:hAnsi="Palatino Linotype"/>
          <w:b/>
          <w:noProof/>
        </w:rPr>
        <w:t xml:space="preserve">Each Trainee under the </w:t>
      </w:r>
      <w:r w:rsidR="005102F4" w:rsidRPr="00600106">
        <w:rPr>
          <w:rFonts w:ascii="Palatino Linotype" w:hAnsi="Palatino Linotype"/>
          <w:b/>
          <w:noProof/>
        </w:rPr>
        <w:t xml:space="preserve">programme </w:t>
      </w:r>
      <w:r w:rsidRPr="00600106">
        <w:rPr>
          <w:rFonts w:ascii="Palatino Linotype" w:hAnsi="Palatino Linotype"/>
          <w:b/>
          <w:noProof/>
        </w:rPr>
        <w:t xml:space="preserve">will have a Trainer to guide them.  </w:t>
      </w:r>
    </w:p>
    <w:p w14:paraId="1E1BABE2" w14:textId="77777777" w:rsidR="003D0150" w:rsidRPr="003D0150" w:rsidRDefault="003D0150" w:rsidP="003D0150">
      <w:pPr>
        <w:spacing w:after="0"/>
        <w:jc w:val="both"/>
        <w:rPr>
          <w:rFonts w:ascii="Palatino Linotype" w:hAnsi="Palatino Linotype" w:cs="Arial"/>
          <w:b/>
          <w:bCs/>
        </w:rPr>
      </w:pPr>
    </w:p>
    <w:p w14:paraId="2E377C58" w14:textId="78C39F47" w:rsidR="00920127" w:rsidRPr="00CC3602" w:rsidRDefault="007A1194" w:rsidP="00600106">
      <w:pPr>
        <w:spacing w:after="0" w:line="240" w:lineRule="auto"/>
        <w:jc w:val="both"/>
        <w:rPr>
          <w:rFonts w:ascii="Palatino Linotype" w:hAnsi="Palatino Linotype" w:cs="Arial"/>
        </w:rPr>
      </w:pPr>
      <w:r w:rsidRPr="00CC3602">
        <w:rPr>
          <w:rFonts w:ascii="Palatino Linotype" w:hAnsi="Palatino Linotype" w:cs="Arial"/>
        </w:rPr>
        <w:t>The first step</w:t>
      </w:r>
      <w:r w:rsidR="00B36A40">
        <w:rPr>
          <w:rFonts w:ascii="Palatino Linotype" w:hAnsi="Palatino Linotype" w:cs="Arial"/>
        </w:rPr>
        <w:t>s</w:t>
      </w:r>
      <w:r w:rsidRPr="00CC3602">
        <w:rPr>
          <w:rFonts w:ascii="Palatino Linotype" w:hAnsi="Palatino Linotype" w:cs="Arial"/>
        </w:rPr>
        <w:t xml:space="preserve"> for a prospective </w:t>
      </w:r>
      <w:r w:rsidR="00870E12">
        <w:rPr>
          <w:rFonts w:ascii="Palatino Linotype" w:hAnsi="Palatino Linotype" w:cs="Arial"/>
        </w:rPr>
        <w:t>I</w:t>
      </w:r>
      <w:r w:rsidRPr="00CC3602">
        <w:rPr>
          <w:rFonts w:ascii="Palatino Linotype" w:hAnsi="Palatino Linotype" w:cs="Arial"/>
        </w:rPr>
        <w:t xml:space="preserve">nstructor (Trainee) </w:t>
      </w:r>
      <w:r w:rsidR="00B36A40">
        <w:rPr>
          <w:rFonts w:ascii="Palatino Linotype" w:hAnsi="Palatino Linotype" w:cs="Arial"/>
        </w:rPr>
        <w:t>are</w:t>
      </w:r>
      <w:r w:rsidRPr="00CC3602">
        <w:rPr>
          <w:rFonts w:ascii="Palatino Linotype" w:hAnsi="Palatino Linotype" w:cs="Arial"/>
        </w:rPr>
        <w:t xml:space="preserve"> to</w:t>
      </w:r>
    </w:p>
    <w:p w14:paraId="6AF16630" w14:textId="79D0A454" w:rsidR="00DA6667" w:rsidRPr="00B36A40" w:rsidRDefault="00920127" w:rsidP="004163D8">
      <w:pPr>
        <w:pStyle w:val="ListParagraph"/>
        <w:numPr>
          <w:ilvl w:val="0"/>
          <w:numId w:val="9"/>
        </w:numPr>
        <w:spacing w:after="0" w:line="240" w:lineRule="auto"/>
        <w:jc w:val="both"/>
        <w:rPr>
          <w:rFonts w:ascii="Palatino Linotype" w:hAnsi="Palatino Linotype" w:cs="Arial"/>
        </w:rPr>
      </w:pPr>
      <w:r w:rsidRPr="00B36A40">
        <w:rPr>
          <w:rFonts w:ascii="Palatino Linotype" w:hAnsi="Palatino Linotype" w:cs="Arial"/>
        </w:rPr>
        <w:t>Sp</w:t>
      </w:r>
      <w:r w:rsidR="007A1194" w:rsidRPr="00B36A40">
        <w:rPr>
          <w:rFonts w:ascii="Palatino Linotype" w:hAnsi="Palatino Linotype" w:cs="Arial"/>
        </w:rPr>
        <w:t xml:space="preserve">eak to an RSCDS </w:t>
      </w:r>
      <w:r w:rsidRPr="00B36A40">
        <w:rPr>
          <w:rFonts w:ascii="Palatino Linotype" w:hAnsi="Palatino Linotype" w:cs="Arial"/>
        </w:rPr>
        <w:t>qualified</w:t>
      </w:r>
      <w:r w:rsidR="007A1194" w:rsidRPr="00B36A40">
        <w:rPr>
          <w:rFonts w:ascii="Palatino Linotype" w:hAnsi="Palatino Linotype" w:cs="Arial"/>
        </w:rPr>
        <w:t xml:space="preserve"> Teacher</w:t>
      </w:r>
      <w:r w:rsidRPr="00B36A40">
        <w:rPr>
          <w:rFonts w:ascii="Palatino Linotype" w:hAnsi="Palatino Linotype" w:cs="Arial"/>
        </w:rPr>
        <w:t xml:space="preserve"> to discuss</w:t>
      </w:r>
    </w:p>
    <w:p w14:paraId="42140BE9" w14:textId="5133AE60" w:rsidR="00F8631C" w:rsidRPr="00F8631C" w:rsidRDefault="00F8631C" w:rsidP="004163D8">
      <w:pPr>
        <w:pStyle w:val="CommentText"/>
        <w:numPr>
          <w:ilvl w:val="0"/>
          <w:numId w:val="14"/>
        </w:numPr>
        <w:spacing w:after="0"/>
        <w:jc w:val="both"/>
        <w:rPr>
          <w:rFonts w:ascii="Palatino Linotype" w:hAnsi="Palatino Linotype"/>
          <w:sz w:val="22"/>
          <w:szCs w:val="22"/>
        </w:rPr>
      </w:pPr>
      <w:r w:rsidRPr="00F8631C">
        <w:rPr>
          <w:rFonts w:ascii="Palatino Linotype" w:hAnsi="Palatino Linotype"/>
          <w:sz w:val="22"/>
          <w:szCs w:val="22"/>
        </w:rPr>
        <w:t xml:space="preserve">their interest in becoming an </w:t>
      </w:r>
      <w:r w:rsidR="00870E12">
        <w:rPr>
          <w:rFonts w:ascii="Palatino Linotype" w:hAnsi="Palatino Linotype"/>
          <w:sz w:val="22"/>
          <w:szCs w:val="22"/>
        </w:rPr>
        <w:t>I</w:t>
      </w:r>
      <w:r w:rsidRPr="00F8631C">
        <w:rPr>
          <w:rFonts w:ascii="Palatino Linotype" w:hAnsi="Palatino Linotype"/>
          <w:sz w:val="22"/>
          <w:szCs w:val="22"/>
        </w:rPr>
        <w:t xml:space="preserve">nstructor and </w:t>
      </w:r>
    </w:p>
    <w:p w14:paraId="0E8816E6" w14:textId="54125217" w:rsidR="00F8631C" w:rsidRPr="004163D8" w:rsidRDefault="00F8631C" w:rsidP="004163D8">
      <w:pPr>
        <w:pStyle w:val="ListParagraph"/>
        <w:numPr>
          <w:ilvl w:val="0"/>
          <w:numId w:val="14"/>
        </w:numPr>
        <w:spacing w:after="0" w:line="240" w:lineRule="auto"/>
        <w:jc w:val="both"/>
        <w:rPr>
          <w:rFonts w:ascii="Palatino Linotype" w:hAnsi="Palatino Linotype"/>
        </w:rPr>
      </w:pPr>
      <w:r w:rsidRPr="004163D8">
        <w:rPr>
          <w:rFonts w:ascii="Palatino Linotype" w:hAnsi="Palatino Linotype"/>
        </w:rPr>
        <w:t xml:space="preserve">any teaching experience they may have.  </w:t>
      </w:r>
    </w:p>
    <w:p w14:paraId="21B5BCA2" w14:textId="77777777" w:rsidR="004163D8" w:rsidRPr="004163D8" w:rsidRDefault="004163D8" w:rsidP="004163D8">
      <w:pPr>
        <w:pStyle w:val="ListParagraph"/>
        <w:spacing w:after="0" w:line="240" w:lineRule="auto"/>
        <w:ind w:left="1069"/>
        <w:jc w:val="both"/>
        <w:rPr>
          <w:rFonts w:ascii="Palatino Linotype" w:hAnsi="Palatino Linotype"/>
        </w:rPr>
      </w:pPr>
    </w:p>
    <w:p w14:paraId="2BBF30CA" w14:textId="71BB44FC" w:rsidR="00B72035" w:rsidRDefault="00920127" w:rsidP="004163D8">
      <w:pPr>
        <w:spacing w:after="0" w:line="240" w:lineRule="auto"/>
        <w:ind w:left="360"/>
        <w:jc w:val="both"/>
        <w:rPr>
          <w:rFonts w:ascii="Palatino Linotype" w:hAnsi="Palatino Linotype" w:cs="Arial"/>
        </w:rPr>
      </w:pPr>
      <w:r w:rsidRPr="00CC3602">
        <w:rPr>
          <w:rFonts w:ascii="Palatino Linotype" w:hAnsi="Palatino Linotype" w:cs="Arial"/>
        </w:rPr>
        <w:t xml:space="preserve">2. </w:t>
      </w:r>
      <w:r w:rsidR="00B72035">
        <w:rPr>
          <w:rFonts w:ascii="Palatino Linotype" w:hAnsi="Palatino Linotype" w:cs="Arial"/>
        </w:rPr>
        <w:t xml:space="preserve"> </w:t>
      </w:r>
      <w:r w:rsidR="00AD0F08">
        <w:rPr>
          <w:rFonts w:ascii="Palatino Linotype" w:hAnsi="Palatino Linotype" w:cs="Arial"/>
        </w:rPr>
        <w:t xml:space="preserve"> </w:t>
      </w:r>
      <w:r w:rsidR="007A1194" w:rsidRPr="00CC3602">
        <w:rPr>
          <w:rFonts w:ascii="Palatino Linotype" w:hAnsi="Palatino Linotype" w:cs="Arial"/>
        </w:rPr>
        <w:t xml:space="preserve">Complete the CTI application form and submit to </w:t>
      </w:r>
      <w:r w:rsidR="007A1194" w:rsidRPr="00CC3602">
        <w:rPr>
          <w:rFonts w:ascii="Palatino Linotype" w:hAnsi="Palatino Linotype" w:cs="Arial"/>
          <w:color w:val="000000" w:themeColor="text1"/>
        </w:rPr>
        <w:t>RSCDS</w:t>
      </w:r>
      <w:r w:rsidR="007A1194" w:rsidRPr="00CC3602">
        <w:rPr>
          <w:rFonts w:ascii="Palatino Linotype" w:hAnsi="Palatino Linotype" w:cs="Arial"/>
        </w:rPr>
        <w:t xml:space="preserve"> </w:t>
      </w:r>
      <w:r w:rsidR="00774D66">
        <w:rPr>
          <w:rFonts w:ascii="Palatino Linotype" w:hAnsi="Palatino Linotype" w:cs="Arial"/>
        </w:rPr>
        <w:t>Office</w:t>
      </w:r>
      <w:r w:rsidR="007A1194" w:rsidRPr="00CC3602">
        <w:rPr>
          <w:rFonts w:ascii="Palatino Linotype" w:hAnsi="Palatino Linotype" w:cs="Arial"/>
        </w:rPr>
        <w:t xml:space="preserve"> along with the </w:t>
      </w:r>
    </w:p>
    <w:p w14:paraId="5FDD69A5" w14:textId="3C41C08A" w:rsidR="007A1194" w:rsidRDefault="00B72035" w:rsidP="004163D8">
      <w:pPr>
        <w:spacing w:after="0" w:line="240" w:lineRule="auto"/>
        <w:ind w:left="360"/>
        <w:jc w:val="both"/>
        <w:rPr>
          <w:rFonts w:ascii="Palatino Linotype" w:hAnsi="Palatino Linotype" w:cs="Arial"/>
        </w:rPr>
      </w:pPr>
      <w:r>
        <w:rPr>
          <w:rFonts w:ascii="Palatino Linotype" w:hAnsi="Palatino Linotype" w:cs="Arial"/>
        </w:rPr>
        <w:t xml:space="preserve">     </w:t>
      </w:r>
      <w:r w:rsidR="00AD0F08">
        <w:rPr>
          <w:rFonts w:ascii="Palatino Linotype" w:hAnsi="Palatino Linotype" w:cs="Arial"/>
        </w:rPr>
        <w:t xml:space="preserve"> </w:t>
      </w:r>
      <w:r w:rsidR="007A1194" w:rsidRPr="00CC3602">
        <w:rPr>
          <w:rFonts w:ascii="Palatino Linotype" w:hAnsi="Palatino Linotype" w:cs="Arial"/>
        </w:rPr>
        <w:t>appropriate fee</w:t>
      </w:r>
      <w:r w:rsidR="00AB0807">
        <w:rPr>
          <w:rFonts w:ascii="Palatino Linotype" w:hAnsi="Palatino Linotype" w:cs="Arial"/>
        </w:rPr>
        <w:t>.</w:t>
      </w:r>
      <w:r w:rsidR="007A1194" w:rsidRPr="00CC3602">
        <w:rPr>
          <w:rFonts w:ascii="Palatino Linotype" w:hAnsi="Palatino Linotype" w:cs="Arial"/>
        </w:rPr>
        <w:t xml:space="preserve"> </w:t>
      </w:r>
    </w:p>
    <w:p w14:paraId="2EAE0EDB" w14:textId="77777777" w:rsidR="00A53EF5" w:rsidRPr="00CC3602" w:rsidRDefault="00A53EF5" w:rsidP="004163D8">
      <w:pPr>
        <w:spacing w:after="0" w:line="240" w:lineRule="auto"/>
        <w:ind w:left="360"/>
        <w:jc w:val="both"/>
        <w:rPr>
          <w:rFonts w:ascii="Palatino Linotype" w:hAnsi="Palatino Linotype" w:cs="Arial"/>
          <w:highlight w:val="cyan"/>
        </w:rPr>
      </w:pPr>
    </w:p>
    <w:p w14:paraId="21D318EF" w14:textId="4367F17F" w:rsidR="00EC4016" w:rsidRPr="0052077D" w:rsidRDefault="00B36A40" w:rsidP="004163D8">
      <w:pPr>
        <w:pStyle w:val="ListParagraph"/>
        <w:numPr>
          <w:ilvl w:val="0"/>
          <w:numId w:val="18"/>
        </w:numPr>
        <w:spacing w:after="0" w:line="240" w:lineRule="auto"/>
        <w:jc w:val="both"/>
        <w:rPr>
          <w:rFonts w:ascii="Palatino Linotype" w:hAnsi="Palatino Linotype" w:cs="Arial"/>
        </w:rPr>
      </w:pPr>
      <w:r w:rsidRPr="0052077D">
        <w:rPr>
          <w:rFonts w:ascii="Palatino Linotype" w:hAnsi="Palatino Linotype" w:cs="Arial"/>
        </w:rPr>
        <w:t xml:space="preserve">Select a </w:t>
      </w:r>
      <w:r w:rsidR="00446952" w:rsidRPr="0052077D">
        <w:rPr>
          <w:rFonts w:ascii="Palatino Linotype" w:hAnsi="Palatino Linotype" w:cs="Arial"/>
        </w:rPr>
        <w:t xml:space="preserve">first and second preference of </w:t>
      </w:r>
      <w:r w:rsidRPr="0052077D">
        <w:rPr>
          <w:rFonts w:ascii="Palatino Linotype" w:hAnsi="Palatino Linotype" w:cs="Arial"/>
        </w:rPr>
        <w:t xml:space="preserve">Trainer from a list of </w:t>
      </w:r>
      <w:r w:rsidR="0094065E" w:rsidRPr="0052077D">
        <w:rPr>
          <w:rFonts w:ascii="Palatino Linotype" w:hAnsi="Palatino Linotype" w:cs="Arial"/>
        </w:rPr>
        <w:t>approved Trainers</w:t>
      </w:r>
      <w:r w:rsidR="00C86F6D" w:rsidRPr="0052077D">
        <w:rPr>
          <w:rFonts w:ascii="Palatino Linotype" w:hAnsi="Palatino Linotype" w:cs="Arial"/>
        </w:rPr>
        <w:t xml:space="preserve"> issued from the RSCDS Office.</w:t>
      </w:r>
      <w:r w:rsidR="00920127" w:rsidRPr="0052077D">
        <w:rPr>
          <w:rFonts w:ascii="Palatino Linotype" w:hAnsi="Palatino Linotype" w:cs="Arial"/>
        </w:rPr>
        <w:t xml:space="preserve"> </w:t>
      </w:r>
    </w:p>
    <w:p w14:paraId="56AD6A6C" w14:textId="77777777" w:rsidR="00A53EF5" w:rsidRPr="0052077D" w:rsidRDefault="00A53EF5" w:rsidP="004163D8">
      <w:pPr>
        <w:pStyle w:val="ListParagraph"/>
        <w:spacing w:after="0" w:line="240" w:lineRule="auto"/>
        <w:jc w:val="both"/>
        <w:rPr>
          <w:rFonts w:ascii="Palatino Linotype" w:hAnsi="Palatino Linotype" w:cs="Arial"/>
        </w:rPr>
      </w:pPr>
    </w:p>
    <w:p w14:paraId="0D682398" w14:textId="69086249" w:rsidR="00EC4016" w:rsidRPr="004163D8" w:rsidRDefault="00EC4016" w:rsidP="004163D8">
      <w:pPr>
        <w:pStyle w:val="ListParagraph"/>
        <w:numPr>
          <w:ilvl w:val="0"/>
          <w:numId w:val="18"/>
        </w:numPr>
        <w:spacing w:after="0" w:line="240" w:lineRule="auto"/>
        <w:jc w:val="both"/>
        <w:rPr>
          <w:rFonts w:ascii="Palatino Linotype" w:hAnsi="Palatino Linotype" w:cs="Arial"/>
        </w:rPr>
      </w:pPr>
      <w:r w:rsidRPr="004163D8">
        <w:rPr>
          <w:rFonts w:ascii="Palatino Linotype" w:hAnsi="Palatino Linotype" w:cs="Arial"/>
        </w:rPr>
        <w:t xml:space="preserve">Receive </w:t>
      </w:r>
      <w:r w:rsidR="00C86F6D" w:rsidRPr="004163D8">
        <w:rPr>
          <w:rFonts w:ascii="Palatino Linotype" w:hAnsi="Palatino Linotype" w:cs="Arial"/>
        </w:rPr>
        <w:t xml:space="preserve">confirmation of </w:t>
      </w:r>
      <w:r w:rsidR="00AB0807">
        <w:rPr>
          <w:rFonts w:ascii="Palatino Linotype" w:hAnsi="Palatino Linotype" w:cs="Arial"/>
        </w:rPr>
        <w:t>their</w:t>
      </w:r>
      <w:r w:rsidR="00AB0807" w:rsidRPr="004163D8">
        <w:rPr>
          <w:rFonts w:ascii="Palatino Linotype" w:hAnsi="Palatino Linotype" w:cs="Arial"/>
        </w:rPr>
        <w:t xml:space="preserve"> </w:t>
      </w:r>
      <w:r w:rsidR="00C86F6D" w:rsidRPr="004163D8">
        <w:rPr>
          <w:rFonts w:ascii="Palatino Linotype" w:hAnsi="Palatino Linotype" w:cs="Arial"/>
        </w:rPr>
        <w:t xml:space="preserve">Trainer </w:t>
      </w:r>
      <w:r w:rsidRPr="004163D8">
        <w:rPr>
          <w:rFonts w:ascii="Palatino Linotype" w:hAnsi="Palatino Linotype" w:cs="Arial"/>
        </w:rPr>
        <w:t xml:space="preserve">from </w:t>
      </w:r>
      <w:r w:rsidR="00C86F6D" w:rsidRPr="004163D8">
        <w:rPr>
          <w:rFonts w:ascii="Palatino Linotype" w:hAnsi="Palatino Linotype" w:cs="Arial"/>
        </w:rPr>
        <w:t xml:space="preserve">the </w:t>
      </w:r>
      <w:r w:rsidRPr="004163D8">
        <w:rPr>
          <w:rFonts w:ascii="Palatino Linotype" w:hAnsi="Palatino Linotype" w:cs="Arial"/>
        </w:rPr>
        <w:t>RSCDS Office.</w:t>
      </w:r>
    </w:p>
    <w:p w14:paraId="021F685A" w14:textId="77777777" w:rsidR="004163D8" w:rsidRPr="004163D8" w:rsidRDefault="004163D8" w:rsidP="004163D8">
      <w:pPr>
        <w:spacing w:after="0" w:line="240" w:lineRule="auto"/>
        <w:jc w:val="both"/>
        <w:rPr>
          <w:rFonts w:ascii="Palatino Linotype" w:hAnsi="Palatino Linotype" w:cs="Arial"/>
        </w:rPr>
      </w:pPr>
    </w:p>
    <w:p w14:paraId="659537CB" w14:textId="54D0AEFC" w:rsidR="00920127" w:rsidRDefault="00EC4016" w:rsidP="004163D8">
      <w:pPr>
        <w:spacing w:after="0" w:line="240" w:lineRule="auto"/>
        <w:ind w:left="360"/>
        <w:jc w:val="both"/>
        <w:rPr>
          <w:rFonts w:ascii="Palatino Linotype" w:hAnsi="Palatino Linotype" w:cs="Arial"/>
        </w:rPr>
      </w:pPr>
      <w:r w:rsidRPr="0052077D">
        <w:rPr>
          <w:rFonts w:ascii="Palatino Linotype" w:hAnsi="Palatino Linotype" w:cs="Arial"/>
        </w:rPr>
        <w:t>5.</w:t>
      </w:r>
      <w:r w:rsidRPr="0052077D">
        <w:rPr>
          <w:rFonts w:ascii="Palatino Linotype" w:hAnsi="Palatino Linotype" w:cs="Arial"/>
        </w:rPr>
        <w:tab/>
      </w:r>
      <w:r w:rsidR="00920127" w:rsidRPr="0052077D">
        <w:rPr>
          <w:rFonts w:ascii="Palatino Linotype" w:hAnsi="Palatino Linotype" w:cs="Arial"/>
        </w:rPr>
        <w:t>Discuss their required aims and objectives with the</w:t>
      </w:r>
      <w:r w:rsidR="00C86F6D" w:rsidRPr="0052077D">
        <w:rPr>
          <w:rFonts w:ascii="Palatino Linotype" w:hAnsi="Palatino Linotype" w:cs="Arial"/>
        </w:rPr>
        <w:t>ir</w:t>
      </w:r>
      <w:r w:rsidR="00920127" w:rsidRPr="0052077D">
        <w:rPr>
          <w:rFonts w:ascii="Palatino Linotype" w:hAnsi="Palatino Linotype" w:cs="Arial"/>
        </w:rPr>
        <w:t xml:space="preserve"> Trainer</w:t>
      </w:r>
      <w:r w:rsidR="0094065E" w:rsidRPr="0052077D">
        <w:rPr>
          <w:rFonts w:ascii="Palatino Linotype" w:hAnsi="Palatino Linotype" w:cs="Arial"/>
        </w:rPr>
        <w:t>.</w:t>
      </w:r>
      <w:r w:rsidR="00920127" w:rsidRPr="00CC3602">
        <w:rPr>
          <w:rFonts w:ascii="Palatino Linotype" w:hAnsi="Palatino Linotype" w:cs="Arial"/>
        </w:rPr>
        <w:t xml:space="preserve"> </w:t>
      </w:r>
    </w:p>
    <w:p w14:paraId="6FEBE31B" w14:textId="77777777" w:rsidR="00A53EF5" w:rsidRDefault="00A53EF5" w:rsidP="004163D8">
      <w:pPr>
        <w:spacing w:after="0" w:line="240" w:lineRule="auto"/>
        <w:ind w:left="360"/>
        <w:jc w:val="both"/>
        <w:rPr>
          <w:rFonts w:ascii="Palatino Linotype" w:hAnsi="Palatino Linotype" w:cs="Arial"/>
        </w:rPr>
      </w:pPr>
    </w:p>
    <w:p w14:paraId="72804EEB" w14:textId="0EB956E5" w:rsidR="00AD0F08" w:rsidRDefault="00EC4016" w:rsidP="004163D8">
      <w:pPr>
        <w:spacing w:after="0" w:line="240" w:lineRule="auto"/>
        <w:ind w:left="360"/>
        <w:jc w:val="both"/>
        <w:rPr>
          <w:rFonts w:ascii="Palatino Linotype" w:hAnsi="Palatino Linotype" w:cs="Arial"/>
          <w:color w:val="000000" w:themeColor="text1"/>
        </w:rPr>
      </w:pPr>
      <w:r>
        <w:rPr>
          <w:rFonts w:ascii="Palatino Linotype" w:hAnsi="Palatino Linotype" w:cs="Arial"/>
          <w:color w:val="000000" w:themeColor="text1"/>
        </w:rPr>
        <w:t>6</w:t>
      </w:r>
      <w:r w:rsidR="0019024C" w:rsidRPr="00926AA7">
        <w:rPr>
          <w:rFonts w:ascii="Palatino Linotype" w:hAnsi="Palatino Linotype" w:cs="Arial"/>
          <w:color w:val="000000" w:themeColor="text1"/>
        </w:rPr>
        <w:t xml:space="preserve">.  </w:t>
      </w:r>
      <w:r w:rsidR="00AD0F08">
        <w:rPr>
          <w:rFonts w:ascii="Palatino Linotype" w:hAnsi="Palatino Linotype" w:cs="Arial"/>
          <w:color w:val="000000" w:themeColor="text1"/>
        </w:rPr>
        <w:t xml:space="preserve"> </w:t>
      </w:r>
      <w:r w:rsidR="00D23E69" w:rsidRPr="00926AA7">
        <w:rPr>
          <w:rFonts w:ascii="Palatino Linotype" w:hAnsi="Palatino Linotype" w:cs="Arial"/>
          <w:color w:val="000000" w:themeColor="text1"/>
        </w:rPr>
        <w:t xml:space="preserve">Under the guidance of the Trainer, work to become familiar with the relevant sections </w:t>
      </w:r>
      <w:r w:rsidR="00AD0F08">
        <w:rPr>
          <w:rFonts w:ascii="Palatino Linotype" w:hAnsi="Palatino Linotype" w:cs="Arial"/>
          <w:color w:val="000000" w:themeColor="text1"/>
        </w:rPr>
        <w:t xml:space="preserve">   </w:t>
      </w:r>
    </w:p>
    <w:p w14:paraId="6C9D01A5" w14:textId="4EDC7101" w:rsidR="00AD0F08" w:rsidRPr="00926AA7" w:rsidRDefault="00AD0F08" w:rsidP="004163D8">
      <w:pPr>
        <w:spacing w:after="0" w:line="240" w:lineRule="auto"/>
        <w:ind w:left="360"/>
        <w:jc w:val="both"/>
        <w:rPr>
          <w:rFonts w:ascii="Palatino Linotype" w:hAnsi="Palatino Linotype" w:cs="Arial"/>
          <w:color w:val="000000" w:themeColor="text1"/>
        </w:rPr>
      </w:pPr>
      <w:r>
        <w:rPr>
          <w:rFonts w:ascii="Palatino Linotype" w:hAnsi="Palatino Linotype" w:cs="Arial"/>
          <w:color w:val="000000" w:themeColor="text1"/>
        </w:rPr>
        <w:t xml:space="preserve">      </w:t>
      </w:r>
      <w:r w:rsidR="00D23E69" w:rsidRPr="00926AA7">
        <w:rPr>
          <w:rFonts w:ascii="Palatino Linotype" w:hAnsi="Palatino Linotype" w:cs="Arial"/>
          <w:color w:val="000000" w:themeColor="text1"/>
        </w:rPr>
        <w:t xml:space="preserve">of </w:t>
      </w:r>
      <w:r w:rsidRPr="00926AA7">
        <w:rPr>
          <w:rFonts w:ascii="Palatino Linotype" w:hAnsi="Palatino Linotype" w:cs="Arial"/>
          <w:color w:val="000000" w:themeColor="text1"/>
        </w:rPr>
        <w:t>the Manual as outlined in Appendix 1.</w:t>
      </w:r>
    </w:p>
    <w:p w14:paraId="5C74CC39" w14:textId="5E54F965" w:rsidR="0019024C" w:rsidRPr="00926AA7" w:rsidRDefault="0019024C" w:rsidP="004163D8">
      <w:pPr>
        <w:spacing w:after="0" w:line="240" w:lineRule="auto"/>
        <w:ind w:left="360"/>
        <w:jc w:val="both"/>
        <w:rPr>
          <w:rFonts w:ascii="Palatino Linotype" w:hAnsi="Palatino Linotype" w:cs="Arial"/>
          <w:color w:val="000000" w:themeColor="text1"/>
        </w:rPr>
      </w:pPr>
    </w:p>
    <w:p w14:paraId="4924B8EF" w14:textId="0C13BF42" w:rsidR="00D23E69" w:rsidRPr="00926AA7" w:rsidRDefault="0019024C" w:rsidP="004163D8">
      <w:pPr>
        <w:spacing w:after="0" w:line="240" w:lineRule="auto"/>
        <w:ind w:left="360"/>
        <w:jc w:val="both"/>
        <w:rPr>
          <w:rFonts w:ascii="Palatino Linotype" w:hAnsi="Palatino Linotype" w:cs="Arial"/>
          <w:color w:val="000000" w:themeColor="text1"/>
        </w:rPr>
      </w:pPr>
      <w:r w:rsidRPr="00926AA7">
        <w:rPr>
          <w:rFonts w:ascii="Palatino Linotype" w:hAnsi="Palatino Linotype" w:cs="Arial"/>
          <w:color w:val="000000" w:themeColor="text1"/>
        </w:rPr>
        <w:t xml:space="preserve">     </w:t>
      </w:r>
    </w:p>
    <w:p w14:paraId="31F0BAC4" w14:textId="28D2102B" w:rsidR="007A1194" w:rsidRDefault="007A1194" w:rsidP="004163D8">
      <w:pPr>
        <w:tabs>
          <w:tab w:val="left" w:pos="0"/>
        </w:tabs>
        <w:spacing w:after="0"/>
        <w:jc w:val="both"/>
        <w:rPr>
          <w:rFonts w:ascii="Palatino Linotype" w:hAnsi="Palatino Linotype" w:cs="Arial"/>
          <w:b/>
          <w:bCs/>
        </w:rPr>
      </w:pPr>
      <w:r w:rsidRPr="00CC3602">
        <w:rPr>
          <w:rFonts w:ascii="Palatino Linotype" w:hAnsi="Palatino Linotype" w:cs="Arial"/>
          <w:b/>
          <w:bCs/>
        </w:rPr>
        <w:t xml:space="preserve">SECTION D – </w:t>
      </w:r>
      <w:r w:rsidR="0056713B">
        <w:rPr>
          <w:rFonts w:ascii="Palatino Linotype" w:hAnsi="Palatino Linotype" w:cs="Arial"/>
          <w:b/>
          <w:bCs/>
        </w:rPr>
        <w:t>CORE SKILLS</w:t>
      </w:r>
    </w:p>
    <w:p w14:paraId="1DC30B5A" w14:textId="77777777" w:rsidR="004163D8" w:rsidRPr="00CC3602" w:rsidRDefault="004163D8" w:rsidP="004163D8">
      <w:pPr>
        <w:tabs>
          <w:tab w:val="left" w:pos="0"/>
        </w:tabs>
        <w:spacing w:after="0"/>
        <w:jc w:val="both"/>
        <w:rPr>
          <w:rFonts w:ascii="Palatino Linotype" w:hAnsi="Palatino Linotype" w:cs="Arial"/>
          <w:b/>
          <w:bCs/>
        </w:rPr>
      </w:pPr>
    </w:p>
    <w:p w14:paraId="7B39D108" w14:textId="5A4521CE" w:rsidR="007A1194" w:rsidRPr="00CC3602" w:rsidRDefault="007A1194" w:rsidP="004163D8">
      <w:pPr>
        <w:tabs>
          <w:tab w:val="left" w:pos="0"/>
        </w:tabs>
        <w:spacing w:after="0"/>
        <w:jc w:val="both"/>
        <w:rPr>
          <w:rFonts w:ascii="Palatino Linotype" w:hAnsi="Palatino Linotype" w:cs="Arial"/>
        </w:rPr>
      </w:pPr>
      <w:r w:rsidRPr="00CC3602">
        <w:rPr>
          <w:rFonts w:ascii="Palatino Linotype" w:hAnsi="Palatino Linotype" w:cs="Arial"/>
        </w:rPr>
        <w:t xml:space="preserve">The </w:t>
      </w:r>
      <w:r w:rsidR="005102F4">
        <w:rPr>
          <w:rFonts w:ascii="Palatino Linotype" w:hAnsi="Palatino Linotype" w:cs="Arial"/>
        </w:rPr>
        <w:t xml:space="preserve">programme </w:t>
      </w:r>
      <w:r w:rsidRPr="00CC3602">
        <w:rPr>
          <w:rFonts w:ascii="Palatino Linotype" w:hAnsi="Palatino Linotype" w:cs="Arial"/>
        </w:rPr>
        <w:t>assists Trainees in acquiring or developing the following skills:</w:t>
      </w:r>
    </w:p>
    <w:p w14:paraId="6D324C07" w14:textId="77777777" w:rsidR="004163D8" w:rsidRDefault="004163D8" w:rsidP="004163D8">
      <w:pPr>
        <w:tabs>
          <w:tab w:val="left" w:pos="0"/>
        </w:tabs>
        <w:spacing w:after="0"/>
        <w:jc w:val="both"/>
        <w:rPr>
          <w:rFonts w:ascii="Palatino Linotype" w:hAnsi="Palatino Linotype" w:cs="Arial"/>
        </w:rPr>
      </w:pPr>
    </w:p>
    <w:p w14:paraId="74152C52" w14:textId="5E974B58" w:rsidR="007A1194" w:rsidRPr="00CC3602" w:rsidRDefault="007A1194" w:rsidP="004163D8">
      <w:pPr>
        <w:tabs>
          <w:tab w:val="left" w:pos="0"/>
        </w:tabs>
        <w:spacing w:after="0"/>
        <w:jc w:val="both"/>
        <w:rPr>
          <w:rFonts w:ascii="Palatino Linotype" w:hAnsi="Palatino Linotype" w:cs="Arial"/>
        </w:rPr>
      </w:pPr>
      <w:r w:rsidRPr="00CC3602">
        <w:rPr>
          <w:rFonts w:ascii="Palatino Linotype" w:hAnsi="Palatino Linotype" w:cs="Arial"/>
        </w:rPr>
        <w:t>Preparing for class</w:t>
      </w:r>
    </w:p>
    <w:p w14:paraId="6B522EE9"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Selecting dances for content and suitability for the class</w:t>
      </w:r>
    </w:p>
    <w:p w14:paraId="4ADE9ADA"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Planning a lesson that flows well, repeating formations as appropriate (Lesson Plans)</w:t>
      </w:r>
    </w:p>
    <w:p w14:paraId="58E780EC"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Identifying formations or movements that may need special attention (Dance Analysis)</w:t>
      </w:r>
    </w:p>
    <w:p w14:paraId="4449D4DF" w14:textId="01AF6F9A"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Incorporat</w:t>
      </w:r>
      <w:r w:rsidR="00C50323">
        <w:rPr>
          <w:rFonts w:ascii="Palatino Linotype" w:hAnsi="Palatino Linotype" w:cs="Arial"/>
        </w:rPr>
        <w:t>ing</w:t>
      </w:r>
      <w:r w:rsidRPr="00CC3602">
        <w:rPr>
          <w:rFonts w:ascii="Palatino Linotype" w:hAnsi="Palatino Linotype" w:cs="Arial"/>
        </w:rPr>
        <w:t xml:space="preserve"> warm up and cool down exercises appropriate to the class</w:t>
      </w:r>
    </w:p>
    <w:p w14:paraId="5F784182"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Making contingency plans in the event that last minute changes are needed</w:t>
      </w:r>
    </w:p>
    <w:p w14:paraId="2375F18B"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Selecting appropriate music or liaising with the musician</w:t>
      </w:r>
    </w:p>
    <w:p w14:paraId="7EC028C0" w14:textId="77777777" w:rsidR="007A1194" w:rsidRPr="00CC3602" w:rsidRDefault="007A1194" w:rsidP="004163D8">
      <w:pPr>
        <w:pStyle w:val="ListParagraph"/>
        <w:numPr>
          <w:ilvl w:val="0"/>
          <w:numId w:val="2"/>
        </w:numPr>
        <w:tabs>
          <w:tab w:val="left" w:pos="0"/>
        </w:tabs>
        <w:spacing w:after="0"/>
        <w:jc w:val="both"/>
        <w:rPr>
          <w:rFonts w:ascii="Palatino Linotype" w:hAnsi="Palatino Linotype" w:cs="Arial"/>
        </w:rPr>
      </w:pPr>
      <w:r w:rsidRPr="00CC3602">
        <w:rPr>
          <w:rFonts w:ascii="Palatino Linotype" w:hAnsi="Palatino Linotype" w:cs="Arial"/>
        </w:rPr>
        <w:t>Preparing a series of progressive lessons</w:t>
      </w:r>
    </w:p>
    <w:p w14:paraId="155553C7" w14:textId="77777777" w:rsidR="004163D8" w:rsidRDefault="004163D8" w:rsidP="004163D8">
      <w:pPr>
        <w:tabs>
          <w:tab w:val="left" w:pos="0"/>
        </w:tabs>
        <w:spacing w:after="0"/>
        <w:jc w:val="both"/>
        <w:rPr>
          <w:rFonts w:ascii="Palatino Linotype" w:hAnsi="Palatino Linotype" w:cs="Arial"/>
        </w:rPr>
      </w:pPr>
    </w:p>
    <w:p w14:paraId="2CE843FD" w14:textId="42591BB2" w:rsidR="007A1194" w:rsidRPr="00CC3602" w:rsidRDefault="007A1194" w:rsidP="004163D8">
      <w:pPr>
        <w:tabs>
          <w:tab w:val="left" w:pos="0"/>
        </w:tabs>
        <w:spacing w:after="0"/>
        <w:jc w:val="both"/>
        <w:rPr>
          <w:rFonts w:ascii="Palatino Linotype" w:hAnsi="Palatino Linotype" w:cs="Arial"/>
        </w:rPr>
      </w:pPr>
      <w:r w:rsidRPr="00CC3602">
        <w:rPr>
          <w:rFonts w:ascii="Palatino Linotype" w:hAnsi="Palatino Linotype" w:cs="Arial"/>
        </w:rPr>
        <w:t>Delivering the lessons</w:t>
      </w:r>
    </w:p>
    <w:p w14:paraId="65850CA9"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Making the class fun through a pleasant personal manner</w:t>
      </w:r>
    </w:p>
    <w:p w14:paraId="3C43A1BC" w14:textId="6432A131"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Encouraging sociability and teamwork, eye contact etc.</w:t>
      </w:r>
    </w:p>
    <w:p w14:paraId="09A08A2F"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 xml:space="preserve">Fostering appreciation of the music and developing rhythm </w:t>
      </w:r>
    </w:p>
    <w:p w14:paraId="6EE1DB3A"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Keeping the dancers moving</w:t>
      </w:r>
    </w:p>
    <w:p w14:paraId="55F437C3" w14:textId="77777777" w:rsidR="001A590E"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Using standard terminology for steps and formations</w:t>
      </w:r>
    </w:p>
    <w:p w14:paraId="5CA1966B" w14:textId="29543165" w:rsidR="007A1194" w:rsidRPr="00971CF1" w:rsidRDefault="007A1194" w:rsidP="004163D8">
      <w:pPr>
        <w:pStyle w:val="ListParagraph"/>
        <w:numPr>
          <w:ilvl w:val="0"/>
          <w:numId w:val="3"/>
        </w:numPr>
        <w:tabs>
          <w:tab w:val="left" w:pos="0"/>
        </w:tabs>
        <w:spacing w:after="0"/>
        <w:jc w:val="both"/>
        <w:rPr>
          <w:rFonts w:ascii="Palatino Linotype" w:hAnsi="Palatino Linotype" w:cs="Arial"/>
          <w:color w:val="000000" w:themeColor="text1"/>
        </w:rPr>
      </w:pPr>
      <w:r w:rsidRPr="001A590E">
        <w:rPr>
          <w:rFonts w:ascii="Palatino Linotype" w:hAnsi="Palatino Linotype" w:cs="Arial"/>
        </w:rPr>
        <w:lastRenderedPageBreak/>
        <w:t>Demonstrating steps, formations, handing and phrasing</w:t>
      </w:r>
      <w:r w:rsidR="00971CF1">
        <w:rPr>
          <w:rFonts w:ascii="Palatino Linotype" w:hAnsi="Palatino Linotype" w:cs="Arial"/>
        </w:rPr>
        <w:t>. T</w:t>
      </w:r>
      <w:r w:rsidR="001A590E" w:rsidRPr="00971CF1">
        <w:rPr>
          <w:rFonts w:ascii="Palatino Linotype" w:eastAsia="Times New Roman" w:hAnsi="Palatino Linotype" w:cs="Calibri"/>
          <w:color w:val="000000" w:themeColor="text1"/>
          <w:lang w:eastAsia="en-GB"/>
        </w:rPr>
        <w:t xml:space="preserve">he Trainee is required to personally demonstrate these elements including the correct rhythm of the steps, but may supplement their teaching by use of another dancer, </w:t>
      </w:r>
      <w:r w:rsidR="00844FDA" w:rsidRPr="00971CF1">
        <w:rPr>
          <w:rFonts w:ascii="Palatino Linotype" w:eastAsia="Times New Roman" w:hAnsi="Palatino Linotype" w:cs="Calibri"/>
          <w:color w:val="000000" w:themeColor="text1"/>
          <w:lang w:eastAsia="en-GB"/>
        </w:rPr>
        <w:t>v</w:t>
      </w:r>
      <w:r w:rsidR="001A590E" w:rsidRPr="00971CF1">
        <w:rPr>
          <w:rFonts w:ascii="Palatino Linotype" w:eastAsia="Times New Roman" w:hAnsi="Palatino Linotype" w:cs="Calibri"/>
          <w:color w:val="000000" w:themeColor="text1"/>
          <w:lang w:eastAsia="en-GB"/>
        </w:rPr>
        <w:t>ideo recordings or visual aids</w:t>
      </w:r>
      <w:r w:rsidR="00971CF1">
        <w:rPr>
          <w:rFonts w:ascii="Palatino Linotype" w:eastAsia="Times New Roman" w:hAnsi="Palatino Linotype" w:cs="Calibri"/>
          <w:color w:val="000000" w:themeColor="text1"/>
          <w:lang w:eastAsia="en-GB"/>
        </w:rPr>
        <w:t>.</w:t>
      </w:r>
    </w:p>
    <w:p w14:paraId="3E1467D4"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Pre-teaching formations new to the group</w:t>
      </w:r>
    </w:p>
    <w:p w14:paraId="2FE00B81"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Using voice effectively to give clear explanations</w:t>
      </w:r>
    </w:p>
    <w:p w14:paraId="41262563" w14:textId="6F8850B5"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 xml:space="preserve">Coaching over the music (such as “away from the centre, quarter turn” for </w:t>
      </w:r>
      <w:r w:rsidR="00AB0807">
        <w:rPr>
          <w:rFonts w:ascii="Palatino Linotype" w:hAnsi="Palatino Linotype" w:cs="Arial"/>
        </w:rPr>
        <w:t>p</w:t>
      </w:r>
      <w:r w:rsidRPr="00CC3602">
        <w:rPr>
          <w:rFonts w:ascii="Palatino Linotype" w:hAnsi="Palatino Linotype" w:cs="Arial"/>
        </w:rPr>
        <w:t>oussette)</w:t>
      </w:r>
    </w:p>
    <w:p w14:paraId="6F75126A" w14:textId="2D0F4213" w:rsidR="007A1194" w:rsidRPr="00926AA7" w:rsidRDefault="007A1194" w:rsidP="004163D8">
      <w:pPr>
        <w:pStyle w:val="ListParagraph"/>
        <w:numPr>
          <w:ilvl w:val="0"/>
          <w:numId w:val="3"/>
        </w:numPr>
        <w:tabs>
          <w:tab w:val="left" w:pos="0"/>
        </w:tabs>
        <w:spacing w:after="0"/>
        <w:jc w:val="both"/>
        <w:rPr>
          <w:rFonts w:ascii="Palatino Linotype" w:hAnsi="Palatino Linotype" w:cs="Arial"/>
          <w:color w:val="000000" w:themeColor="text1"/>
        </w:rPr>
      </w:pPr>
      <w:r w:rsidRPr="00926AA7">
        <w:rPr>
          <w:rFonts w:ascii="Palatino Linotype" w:hAnsi="Palatino Linotype" w:cs="Arial"/>
          <w:color w:val="000000" w:themeColor="text1"/>
        </w:rPr>
        <w:t>Recapping the dance clearly and concisely</w:t>
      </w:r>
      <w:r w:rsidR="00D23E69" w:rsidRPr="00926AA7">
        <w:rPr>
          <w:rFonts w:ascii="Palatino Linotype" w:hAnsi="Palatino Linotype" w:cs="Arial"/>
          <w:color w:val="000000" w:themeColor="text1"/>
        </w:rPr>
        <w:t xml:space="preserve"> within the lesson</w:t>
      </w:r>
    </w:p>
    <w:p w14:paraId="79506956" w14:textId="20274272" w:rsidR="007A1194" w:rsidRPr="00926AA7" w:rsidRDefault="007A1194" w:rsidP="004163D8">
      <w:pPr>
        <w:pStyle w:val="ListParagraph"/>
        <w:numPr>
          <w:ilvl w:val="0"/>
          <w:numId w:val="3"/>
        </w:numPr>
        <w:tabs>
          <w:tab w:val="left" w:pos="0"/>
        </w:tabs>
        <w:spacing w:after="0"/>
        <w:jc w:val="both"/>
        <w:rPr>
          <w:rFonts w:ascii="Palatino Linotype" w:hAnsi="Palatino Linotype" w:cs="Arial"/>
          <w:color w:val="000000" w:themeColor="text1"/>
        </w:rPr>
      </w:pPr>
      <w:r w:rsidRPr="00926AA7">
        <w:rPr>
          <w:rFonts w:ascii="Palatino Linotype" w:hAnsi="Palatino Linotype" w:cs="Arial"/>
          <w:color w:val="000000" w:themeColor="text1"/>
        </w:rPr>
        <w:t>Identifying and addressing areas for improvement</w:t>
      </w:r>
      <w:r w:rsidR="00D23E69" w:rsidRPr="00926AA7">
        <w:rPr>
          <w:rFonts w:ascii="Palatino Linotype" w:hAnsi="Palatino Linotype" w:cs="Arial"/>
          <w:color w:val="000000" w:themeColor="text1"/>
        </w:rPr>
        <w:t xml:space="preserve"> for the class</w:t>
      </w:r>
    </w:p>
    <w:p w14:paraId="1CE5F9C3"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Analysing and resolving problems in formations, handing, phrasing as appropriate to the class</w:t>
      </w:r>
    </w:p>
    <w:p w14:paraId="3DAB6882"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Giving encouragement and appropriate praise</w:t>
      </w:r>
    </w:p>
    <w:p w14:paraId="73D525AE" w14:textId="77777777"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Managing class numbers and behaviour</w:t>
      </w:r>
    </w:p>
    <w:p w14:paraId="531377F9" w14:textId="0589F09F" w:rsidR="007A1194" w:rsidRPr="00CC3602" w:rsidRDefault="007A1194" w:rsidP="004163D8">
      <w:pPr>
        <w:pStyle w:val="ListParagraph"/>
        <w:numPr>
          <w:ilvl w:val="0"/>
          <w:numId w:val="3"/>
        </w:numPr>
        <w:tabs>
          <w:tab w:val="left" w:pos="0"/>
        </w:tabs>
        <w:spacing w:after="0"/>
        <w:jc w:val="both"/>
        <w:rPr>
          <w:rFonts w:ascii="Palatino Linotype" w:hAnsi="Palatino Linotype" w:cs="Arial"/>
        </w:rPr>
      </w:pPr>
      <w:r w:rsidRPr="00CC3602">
        <w:rPr>
          <w:rFonts w:ascii="Palatino Linotype" w:hAnsi="Palatino Linotype" w:cs="Arial"/>
        </w:rPr>
        <w:t xml:space="preserve">Showing awareness of </w:t>
      </w:r>
      <w:r w:rsidR="00870E12">
        <w:rPr>
          <w:rFonts w:ascii="Palatino Linotype" w:hAnsi="Palatino Linotype" w:cs="Arial"/>
        </w:rPr>
        <w:t>I</w:t>
      </w:r>
      <w:r w:rsidRPr="00CC3602">
        <w:rPr>
          <w:rFonts w:ascii="Palatino Linotype" w:hAnsi="Palatino Linotype" w:cs="Arial"/>
        </w:rPr>
        <w:t>nstructor position within the class</w:t>
      </w:r>
    </w:p>
    <w:p w14:paraId="76579F73" w14:textId="77777777" w:rsidR="004163D8" w:rsidRDefault="004163D8" w:rsidP="004163D8">
      <w:pPr>
        <w:tabs>
          <w:tab w:val="left" w:pos="0"/>
        </w:tabs>
        <w:spacing w:after="0"/>
        <w:jc w:val="both"/>
        <w:rPr>
          <w:rFonts w:ascii="Palatino Linotype" w:hAnsi="Palatino Linotype" w:cs="Arial"/>
        </w:rPr>
      </w:pPr>
    </w:p>
    <w:p w14:paraId="2CEE7DB9" w14:textId="057BB83D" w:rsidR="007A1194" w:rsidRPr="00CC3602" w:rsidRDefault="007A1194" w:rsidP="004163D8">
      <w:pPr>
        <w:tabs>
          <w:tab w:val="left" w:pos="0"/>
        </w:tabs>
        <w:spacing w:after="0"/>
        <w:jc w:val="both"/>
        <w:rPr>
          <w:rFonts w:ascii="Palatino Linotype" w:hAnsi="Palatino Linotype" w:cs="Arial"/>
        </w:rPr>
      </w:pPr>
      <w:r w:rsidRPr="00CC3602">
        <w:rPr>
          <w:rFonts w:ascii="Palatino Linotype" w:hAnsi="Palatino Linotype" w:cs="Arial"/>
        </w:rPr>
        <w:t xml:space="preserve">Self-evaluation </w:t>
      </w:r>
    </w:p>
    <w:p w14:paraId="5459FC1F" w14:textId="77777777" w:rsidR="007A1194" w:rsidRPr="00CC3602" w:rsidRDefault="007A1194" w:rsidP="004163D8">
      <w:pPr>
        <w:pStyle w:val="ListParagraph"/>
        <w:numPr>
          <w:ilvl w:val="0"/>
          <w:numId w:val="4"/>
        </w:numPr>
        <w:tabs>
          <w:tab w:val="left" w:pos="0"/>
        </w:tabs>
        <w:spacing w:after="0"/>
        <w:jc w:val="both"/>
        <w:rPr>
          <w:rFonts w:ascii="Palatino Linotype" w:hAnsi="Palatino Linotype" w:cs="Arial"/>
        </w:rPr>
      </w:pPr>
      <w:r w:rsidRPr="00CC3602">
        <w:rPr>
          <w:rFonts w:ascii="Palatino Linotype" w:hAnsi="Palatino Linotype" w:cs="Arial"/>
        </w:rPr>
        <w:t>Reflecting on the outcome of each lesson and evaluating what went well and what needs improvement</w:t>
      </w:r>
    </w:p>
    <w:p w14:paraId="78359412" w14:textId="5B8D26D0" w:rsidR="003055BD" w:rsidRPr="00030EA5" w:rsidRDefault="007A1194" w:rsidP="004163D8">
      <w:pPr>
        <w:pStyle w:val="ListParagraph"/>
        <w:numPr>
          <w:ilvl w:val="0"/>
          <w:numId w:val="4"/>
        </w:numPr>
        <w:tabs>
          <w:tab w:val="left" w:pos="0"/>
        </w:tabs>
        <w:spacing w:after="0"/>
        <w:jc w:val="both"/>
        <w:rPr>
          <w:rFonts w:ascii="Palatino Linotype" w:hAnsi="Palatino Linotype" w:cs="Arial"/>
          <w:b/>
          <w:bCs/>
        </w:rPr>
      </w:pPr>
      <w:r w:rsidRPr="00030EA5">
        <w:rPr>
          <w:rFonts w:ascii="Palatino Linotype" w:hAnsi="Palatino Linotype" w:cs="Arial"/>
        </w:rPr>
        <w:t xml:space="preserve">Devising ways to improve </w:t>
      </w:r>
      <w:r w:rsidR="00030EA5">
        <w:rPr>
          <w:rFonts w:ascii="Palatino Linotype" w:hAnsi="Palatino Linotype" w:cs="Arial"/>
        </w:rPr>
        <w:t>future lessons</w:t>
      </w:r>
    </w:p>
    <w:p w14:paraId="7915D148" w14:textId="550AAC0B" w:rsidR="004163D8" w:rsidRDefault="004163D8" w:rsidP="004163D8">
      <w:pPr>
        <w:spacing w:after="0"/>
        <w:jc w:val="both"/>
        <w:rPr>
          <w:rFonts w:ascii="Palatino Linotype" w:hAnsi="Palatino Linotype" w:cs="Arial"/>
          <w:b/>
          <w:bCs/>
        </w:rPr>
      </w:pPr>
    </w:p>
    <w:p w14:paraId="157709A0" w14:textId="77777777" w:rsidR="004163D8" w:rsidRDefault="004163D8" w:rsidP="004163D8">
      <w:pPr>
        <w:spacing w:after="0"/>
        <w:jc w:val="both"/>
        <w:rPr>
          <w:rFonts w:ascii="Palatino Linotype" w:hAnsi="Palatino Linotype" w:cs="Arial"/>
          <w:b/>
          <w:bCs/>
        </w:rPr>
      </w:pPr>
    </w:p>
    <w:p w14:paraId="4B868F8D" w14:textId="6882B2E4" w:rsidR="00DA6667" w:rsidRPr="00CC3602" w:rsidRDefault="00DA6667" w:rsidP="004163D8">
      <w:pPr>
        <w:spacing w:after="0"/>
        <w:jc w:val="both"/>
        <w:rPr>
          <w:rFonts w:ascii="Palatino Linotype" w:hAnsi="Palatino Linotype" w:cs="Arial"/>
          <w:b/>
          <w:bCs/>
        </w:rPr>
      </w:pPr>
      <w:r w:rsidRPr="00CC3602">
        <w:rPr>
          <w:rFonts w:ascii="Palatino Linotype" w:hAnsi="Palatino Linotype" w:cs="Arial"/>
          <w:b/>
          <w:bCs/>
        </w:rPr>
        <w:t xml:space="preserve">SECTION </w:t>
      </w:r>
      <w:r w:rsidR="0056713B">
        <w:rPr>
          <w:rFonts w:ascii="Palatino Linotype" w:hAnsi="Palatino Linotype" w:cs="Arial"/>
          <w:b/>
          <w:bCs/>
        </w:rPr>
        <w:t>E</w:t>
      </w:r>
      <w:r w:rsidRPr="00CC3602">
        <w:rPr>
          <w:rFonts w:ascii="Palatino Linotype" w:hAnsi="Palatino Linotype" w:cs="Arial"/>
          <w:b/>
          <w:bCs/>
        </w:rPr>
        <w:t xml:space="preserve"> – W</w:t>
      </w:r>
      <w:r w:rsidR="0056713B">
        <w:rPr>
          <w:rFonts w:ascii="Palatino Linotype" w:hAnsi="Palatino Linotype" w:cs="Arial"/>
          <w:b/>
          <w:bCs/>
        </w:rPr>
        <w:t>HAT TO EXPECT FROM THE TRAINER</w:t>
      </w:r>
    </w:p>
    <w:p w14:paraId="2B8C729F" w14:textId="77777777" w:rsidR="004163D8" w:rsidRDefault="004163D8" w:rsidP="004163D8">
      <w:pPr>
        <w:spacing w:after="0"/>
        <w:jc w:val="both"/>
        <w:rPr>
          <w:rFonts w:ascii="Palatino Linotype" w:hAnsi="Palatino Linotype" w:cs="Arial"/>
        </w:rPr>
      </w:pPr>
    </w:p>
    <w:p w14:paraId="043DED2B" w14:textId="1A8CEDD3" w:rsidR="00DA6667" w:rsidRDefault="00DA6667" w:rsidP="004163D8">
      <w:pPr>
        <w:spacing w:after="0"/>
        <w:jc w:val="both"/>
        <w:rPr>
          <w:rFonts w:ascii="Palatino Linotype" w:hAnsi="Palatino Linotype" w:cs="Arial"/>
        </w:rPr>
      </w:pPr>
      <w:r w:rsidRPr="00CC3602">
        <w:rPr>
          <w:rFonts w:ascii="Palatino Linotype" w:hAnsi="Palatino Linotype" w:cs="Arial"/>
        </w:rPr>
        <w:t>Trainers play a main role in helping the Trainee to develop their core skills.</w:t>
      </w:r>
      <w:r w:rsidR="006D5731">
        <w:rPr>
          <w:rFonts w:ascii="Palatino Linotype" w:hAnsi="Palatino Linotype" w:cs="Arial"/>
        </w:rPr>
        <w:t xml:space="preserve"> The Trainers will be experienced teachers who have taken the course for Trainers.</w:t>
      </w:r>
    </w:p>
    <w:p w14:paraId="58A883E1" w14:textId="77777777" w:rsidR="00AB0807" w:rsidRDefault="00AB0807" w:rsidP="004163D8">
      <w:pPr>
        <w:spacing w:after="0"/>
        <w:jc w:val="both"/>
        <w:rPr>
          <w:rFonts w:ascii="Palatino Linotype" w:hAnsi="Palatino Linotype" w:cs="Arial"/>
        </w:rPr>
      </w:pPr>
    </w:p>
    <w:p w14:paraId="5D0EEAC5" w14:textId="5116EB87" w:rsidR="00BA1BAB" w:rsidRPr="00BA1BAB" w:rsidRDefault="00BA1BAB" w:rsidP="004163D8">
      <w:pPr>
        <w:spacing w:after="0"/>
        <w:jc w:val="both"/>
        <w:rPr>
          <w:rFonts w:ascii="Palatino Linotype" w:hAnsi="Palatino Linotype" w:cs="Arial"/>
        </w:rPr>
      </w:pPr>
      <w:r w:rsidRPr="00BA1BAB">
        <w:rPr>
          <w:rFonts w:ascii="Palatino Linotype" w:hAnsi="Palatino Linotype" w:cs="Arial"/>
        </w:rPr>
        <w:t xml:space="preserve">Where the Trainer and Trainee are not nearby, the Trainee would send recordings of lessons to their Trainer.  </w:t>
      </w:r>
    </w:p>
    <w:p w14:paraId="584C63D9" w14:textId="77777777" w:rsidR="004163D8" w:rsidRDefault="004163D8" w:rsidP="004163D8">
      <w:pPr>
        <w:spacing w:after="0"/>
        <w:jc w:val="both"/>
        <w:rPr>
          <w:rFonts w:ascii="Palatino Linotype" w:hAnsi="Palatino Linotype" w:cs="Arial"/>
        </w:rPr>
      </w:pPr>
    </w:p>
    <w:p w14:paraId="56C03D6C" w14:textId="4C3DC48A" w:rsidR="00DA6667" w:rsidRPr="00CC3602" w:rsidRDefault="00DA6667" w:rsidP="004163D8">
      <w:pPr>
        <w:spacing w:after="0"/>
        <w:jc w:val="both"/>
        <w:rPr>
          <w:rFonts w:ascii="Palatino Linotype" w:hAnsi="Palatino Linotype" w:cs="Arial"/>
        </w:rPr>
      </w:pPr>
      <w:r w:rsidRPr="00CC3602">
        <w:rPr>
          <w:rFonts w:ascii="Palatino Linotype" w:hAnsi="Palatino Linotype" w:cs="Arial"/>
        </w:rPr>
        <w:t>The Trainer should</w:t>
      </w:r>
      <w:r w:rsidR="003D0150">
        <w:rPr>
          <w:rFonts w:ascii="Palatino Linotype" w:hAnsi="Palatino Linotype" w:cs="Arial"/>
        </w:rPr>
        <w:t>:</w:t>
      </w:r>
    </w:p>
    <w:p w14:paraId="280137EB" w14:textId="78A9B5F9" w:rsidR="00DA6667" w:rsidRPr="00CC3602"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t>a</w:t>
      </w:r>
      <w:r w:rsidR="00DA6667" w:rsidRPr="00CC3602">
        <w:rPr>
          <w:rFonts w:ascii="Palatino Linotype" w:hAnsi="Palatino Linotype" w:cs="Arial"/>
        </w:rPr>
        <w:t>im to be a model for a fun</w:t>
      </w:r>
      <w:r w:rsidR="00920127" w:rsidRPr="00CC3602">
        <w:rPr>
          <w:rFonts w:ascii="Palatino Linotype" w:hAnsi="Palatino Linotype" w:cs="Arial"/>
        </w:rPr>
        <w:t>,</w:t>
      </w:r>
      <w:r w:rsidR="00DA6667" w:rsidRPr="00CC3602">
        <w:rPr>
          <w:rFonts w:ascii="Palatino Linotype" w:hAnsi="Palatino Linotype" w:cs="Arial"/>
        </w:rPr>
        <w:t xml:space="preserve"> sociable and inclusive approach to Scottish country dancing</w:t>
      </w:r>
      <w:r>
        <w:rPr>
          <w:rFonts w:ascii="Palatino Linotype" w:hAnsi="Palatino Linotype" w:cs="Arial"/>
        </w:rPr>
        <w:t>.</w:t>
      </w:r>
    </w:p>
    <w:p w14:paraId="51CB0A7C" w14:textId="5446050E" w:rsidR="00DA6667" w:rsidRPr="00030EA5" w:rsidRDefault="008659B6" w:rsidP="004163D8">
      <w:pPr>
        <w:pStyle w:val="ListParagraph"/>
        <w:numPr>
          <w:ilvl w:val="0"/>
          <w:numId w:val="5"/>
        </w:numPr>
        <w:tabs>
          <w:tab w:val="num" w:pos="0"/>
        </w:tabs>
        <w:spacing w:after="0" w:line="240" w:lineRule="atLeast"/>
        <w:rPr>
          <w:rFonts w:ascii="Palatino Linotype" w:eastAsia="Times New Roman" w:hAnsi="Palatino Linotype" w:cs="Calibri"/>
          <w:color w:val="000000" w:themeColor="text1"/>
          <w:lang w:eastAsia="en-GB"/>
        </w:rPr>
      </w:pPr>
      <w:r>
        <w:rPr>
          <w:rFonts w:ascii="Palatino Linotype" w:eastAsia="Times New Roman" w:hAnsi="Palatino Linotype" w:cs="Calibri"/>
          <w:color w:val="000000" w:themeColor="text1"/>
          <w:lang w:eastAsia="en-GB"/>
        </w:rPr>
        <w:t>d</w:t>
      </w:r>
      <w:r w:rsidR="00030EA5" w:rsidRPr="00030EA5">
        <w:rPr>
          <w:rFonts w:ascii="Palatino Linotype" w:eastAsia="Times New Roman" w:hAnsi="Palatino Linotype" w:cs="Calibri"/>
          <w:color w:val="000000" w:themeColor="text1"/>
          <w:lang w:eastAsia="en-GB"/>
        </w:rPr>
        <w:t>iscuss the Trainee’s level of experience with regard to SCD and the Trainee’s aims for their class</w:t>
      </w:r>
      <w:r w:rsidR="003D0150">
        <w:rPr>
          <w:rFonts w:ascii="Palatino Linotype" w:eastAsia="Times New Roman" w:hAnsi="Palatino Linotype" w:cs="Calibri"/>
          <w:color w:val="000000" w:themeColor="text1"/>
          <w:lang w:eastAsia="en-GB"/>
        </w:rPr>
        <w:t>.</w:t>
      </w:r>
    </w:p>
    <w:p w14:paraId="5D840CF8" w14:textId="08A5E147" w:rsidR="00920127" w:rsidRPr="00CC3602"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t>i</w:t>
      </w:r>
      <w:r w:rsidR="00DA6667" w:rsidRPr="00CC3602">
        <w:rPr>
          <w:rFonts w:ascii="Palatino Linotype" w:hAnsi="Palatino Linotype" w:cs="Arial"/>
        </w:rPr>
        <w:t>nteract regularly with the Trainee to ensure</w:t>
      </w:r>
      <w:r w:rsidR="00920127" w:rsidRPr="00CC3602">
        <w:rPr>
          <w:rFonts w:ascii="Palatino Linotype" w:hAnsi="Palatino Linotype" w:cs="Arial"/>
        </w:rPr>
        <w:t xml:space="preserve"> that:</w:t>
      </w:r>
    </w:p>
    <w:p w14:paraId="3F5B57B8" w14:textId="7124EC21" w:rsidR="00920127" w:rsidRPr="00CC3602" w:rsidRDefault="00920127" w:rsidP="004163D8">
      <w:pPr>
        <w:spacing w:after="0"/>
        <w:ind w:left="993"/>
        <w:jc w:val="both"/>
        <w:rPr>
          <w:rFonts w:ascii="Palatino Linotype" w:hAnsi="Palatino Linotype" w:cs="Arial"/>
        </w:rPr>
      </w:pPr>
      <w:r w:rsidRPr="00CC3602">
        <w:rPr>
          <w:rFonts w:ascii="Palatino Linotype" w:hAnsi="Palatino Linotype" w:cs="Arial"/>
        </w:rPr>
        <w:t>(a)</w:t>
      </w:r>
      <w:r w:rsidR="00DA6667" w:rsidRPr="00CC3602">
        <w:rPr>
          <w:rFonts w:ascii="Palatino Linotype" w:hAnsi="Palatino Linotype" w:cs="Arial"/>
        </w:rPr>
        <w:t xml:space="preserve"> they have the opportunity to develop all the core skills and </w:t>
      </w:r>
    </w:p>
    <w:p w14:paraId="7644A5D4" w14:textId="5EC01EFB" w:rsidR="00920127" w:rsidRPr="00CC3602" w:rsidRDefault="00920127" w:rsidP="004163D8">
      <w:pPr>
        <w:spacing w:after="0"/>
        <w:ind w:left="993"/>
        <w:jc w:val="both"/>
        <w:rPr>
          <w:rFonts w:ascii="Palatino Linotype" w:hAnsi="Palatino Linotype" w:cs="Arial"/>
        </w:rPr>
      </w:pPr>
      <w:r w:rsidRPr="00CC3602">
        <w:rPr>
          <w:rFonts w:ascii="Palatino Linotype" w:hAnsi="Palatino Linotype" w:cs="Arial"/>
        </w:rPr>
        <w:t xml:space="preserve">(b) they </w:t>
      </w:r>
      <w:r w:rsidR="00DA6667" w:rsidRPr="00CC3602">
        <w:rPr>
          <w:rFonts w:ascii="Palatino Linotype" w:hAnsi="Palatino Linotype" w:cs="Arial"/>
        </w:rPr>
        <w:t>take on progressively more complex tasks</w:t>
      </w:r>
      <w:r w:rsidR="003D0150">
        <w:rPr>
          <w:rFonts w:ascii="Palatino Linotype" w:hAnsi="Palatino Linotype" w:cs="Arial"/>
        </w:rPr>
        <w:t>.</w:t>
      </w:r>
      <w:r w:rsidR="00DA6667" w:rsidRPr="00CC3602">
        <w:rPr>
          <w:rFonts w:ascii="Palatino Linotype" w:hAnsi="Palatino Linotype" w:cs="Arial"/>
        </w:rPr>
        <w:t xml:space="preserve"> </w:t>
      </w:r>
    </w:p>
    <w:p w14:paraId="383B7DCA" w14:textId="0B717A40" w:rsidR="00DA6667" w:rsidRPr="00CC3602"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t>p</w:t>
      </w:r>
      <w:r w:rsidR="00DA6667" w:rsidRPr="00CC3602">
        <w:rPr>
          <w:rFonts w:ascii="Palatino Linotype" w:hAnsi="Palatino Linotype" w:cs="Arial"/>
        </w:rPr>
        <w:t xml:space="preserve">rovide guidance on </w:t>
      </w:r>
      <w:r w:rsidR="00FD06FF" w:rsidRPr="00CC3602">
        <w:rPr>
          <w:rFonts w:ascii="Palatino Linotype" w:hAnsi="Palatino Linotype" w:cs="Arial"/>
        </w:rPr>
        <w:t>planning lessons that are well paced and help dancers</w:t>
      </w:r>
      <w:r w:rsidR="006D5731">
        <w:rPr>
          <w:rFonts w:ascii="Palatino Linotype" w:hAnsi="Palatino Linotype" w:cs="Arial"/>
        </w:rPr>
        <w:t xml:space="preserve"> to progressively</w:t>
      </w:r>
      <w:r w:rsidR="00FD06FF" w:rsidRPr="00CC3602">
        <w:rPr>
          <w:rFonts w:ascii="Palatino Linotype" w:hAnsi="Palatino Linotype" w:cs="Arial"/>
        </w:rPr>
        <w:t xml:space="preserve"> i</w:t>
      </w:r>
      <w:r w:rsidR="006D5731">
        <w:rPr>
          <w:rFonts w:ascii="Palatino Linotype" w:hAnsi="Palatino Linotype" w:cs="Arial"/>
        </w:rPr>
        <w:t xml:space="preserve">ncrease </w:t>
      </w:r>
      <w:r w:rsidR="00FD06FF" w:rsidRPr="00CC3602">
        <w:rPr>
          <w:rFonts w:ascii="Palatino Linotype" w:hAnsi="Palatino Linotype" w:cs="Arial"/>
        </w:rPr>
        <w:t xml:space="preserve">their </w:t>
      </w:r>
      <w:r w:rsidR="006D5731">
        <w:rPr>
          <w:rFonts w:ascii="Palatino Linotype" w:hAnsi="Palatino Linotype" w:cs="Arial"/>
        </w:rPr>
        <w:t>knowledge</w:t>
      </w:r>
      <w:r>
        <w:rPr>
          <w:rFonts w:ascii="Palatino Linotype" w:hAnsi="Palatino Linotype" w:cs="Arial"/>
        </w:rPr>
        <w:t>.</w:t>
      </w:r>
      <w:r w:rsidR="00FD06FF" w:rsidRPr="00CC3602">
        <w:rPr>
          <w:rFonts w:ascii="Palatino Linotype" w:hAnsi="Palatino Linotype" w:cs="Arial"/>
        </w:rPr>
        <w:t xml:space="preserve"> </w:t>
      </w:r>
    </w:p>
    <w:p w14:paraId="5D557424" w14:textId="1B6B8E6B" w:rsidR="00DA6667" w:rsidRPr="00CC3602"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t>p</w:t>
      </w:r>
      <w:r w:rsidR="00DA6667" w:rsidRPr="00CC3602">
        <w:rPr>
          <w:rFonts w:ascii="Palatino Linotype" w:hAnsi="Palatino Linotype" w:cs="Arial"/>
        </w:rPr>
        <w:t xml:space="preserve">rovide guidance on analysing dances in order to </w:t>
      </w:r>
      <w:r w:rsidR="006D5731">
        <w:rPr>
          <w:rFonts w:ascii="Palatino Linotype" w:hAnsi="Palatino Linotype" w:cs="Arial"/>
        </w:rPr>
        <w:t>devise</w:t>
      </w:r>
      <w:r w:rsidR="00DA6667" w:rsidRPr="00CC3602">
        <w:rPr>
          <w:rFonts w:ascii="Palatino Linotype" w:hAnsi="Palatino Linotype" w:cs="Arial"/>
        </w:rPr>
        <w:t xml:space="preserve"> effective ways of teaching them,</w:t>
      </w:r>
      <w:r w:rsidR="00920127" w:rsidRPr="00CC3602">
        <w:rPr>
          <w:rFonts w:ascii="Palatino Linotype" w:hAnsi="Palatino Linotype" w:cs="Arial"/>
        </w:rPr>
        <w:t xml:space="preserve"> and prepare</w:t>
      </w:r>
      <w:r w:rsidR="00DA6667" w:rsidRPr="00CC3602">
        <w:rPr>
          <w:rFonts w:ascii="Palatino Linotype" w:hAnsi="Palatino Linotype" w:cs="Arial"/>
        </w:rPr>
        <w:t xml:space="preserve"> </w:t>
      </w:r>
      <w:r w:rsidR="006D5731">
        <w:rPr>
          <w:rFonts w:ascii="Palatino Linotype" w:hAnsi="Palatino Linotype" w:cs="Arial"/>
        </w:rPr>
        <w:t xml:space="preserve">dancers </w:t>
      </w:r>
      <w:r w:rsidR="00DA6667" w:rsidRPr="00CC3602">
        <w:rPr>
          <w:rFonts w:ascii="Palatino Linotype" w:hAnsi="Palatino Linotype" w:cs="Arial"/>
        </w:rPr>
        <w:t>for any unfamiliar or tricky aspects of a dance</w:t>
      </w:r>
      <w:r>
        <w:rPr>
          <w:rFonts w:ascii="Palatino Linotype" w:hAnsi="Palatino Linotype" w:cs="Arial"/>
        </w:rPr>
        <w:t>.</w:t>
      </w:r>
    </w:p>
    <w:p w14:paraId="3255670A" w14:textId="084355F2" w:rsidR="00DA6667" w:rsidRPr="00CC3602"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lastRenderedPageBreak/>
        <w:t>p</w:t>
      </w:r>
      <w:r w:rsidR="00DA6667" w:rsidRPr="00CC3602">
        <w:rPr>
          <w:rFonts w:ascii="Palatino Linotype" w:hAnsi="Palatino Linotype" w:cs="Arial"/>
        </w:rPr>
        <w:t>romote self-evaluation and give encouraging but realistic feedback on the Trainee’s instructing</w:t>
      </w:r>
      <w:r>
        <w:rPr>
          <w:rFonts w:ascii="Palatino Linotype" w:hAnsi="Palatino Linotype" w:cs="Arial"/>
        </w:rPr>
        <w:t>.</w:t>
      </w:r>
    </w:p>
    <w:p w14:paraId="115EBBEF" w14:textId="3FFF0FB6" w:rsidR="00DA6667" w:rsidRPr="00CC3602" w:rsidRDefault="00FA2D40" w:rsidP="004163D8">
      <w:pPr>
        <w:pStyle w:val="ListParagraph"/>
        <w:numPr>
          <w:ilvl w:val="0"/>
          <w:numId w:val="5"/>
        </w:numPr>
        <w:spacing w:after="0"/>
        <w:jc w:val="both"/>
        <w:rPr>
          <w:rFonts w:ascii="Palatino Linotype" w:hAnsi="Palatino Linotype" w:cs="Arial"/>
        </w:rPr>
      </w:pPr>
      <w:r>
        <w:rPr>
          <w:rFonts w:ascii="Palatino Linotype" w:hAnsi="Palatino Linotype" w:cs="Arial"/>
        </w:rPr>
        <w:t xml:space="preserve">to </w:t>
      </w:r>
      <w:r w:rsidR="00DA6667" w:rsidRPr="00CC3602">
        <w:rPr>
          <w:rFonts w:ascii="Palatino Linotype" w:hAnsi="Palatino Linotype" w:cs="Arial"/>
        </w:rPr>
        <w:t>view the Trainee’s instructing to ensure that they have given appropriate attention to preparing lessons and the dances</w:t>
      </w:r>
      <w:r w:rsidR="003D0150">
        <w:rPr>
          <w:rFonts w:ascii="Palatino Linotype" w:hAnsi="Palatino Linotype" w:cs="Arial"/>
        </w:rPr>
        <w:t>.</w:t>
      </w:r>
      <w:r w:rsidR="00DA6667" w:rsidRPr="00CC3602">
        <w:rPr>
          <w:rFonts w:ascii="Palatino Linotype" w:hAnsi="Palatino Linotype" w:cs="Arial"/>
        </w:rPr>
        <w:t xml:space="preserve">  </w:t>
      </w:r>
    </w:p>
    <w:p w14:paraId="7A5C765E" w14:textId="6116C481" w:rsidR="00DA6667" w:rsidRDefault="003D0150" w:rsidP="004163D8">
      <w:pPr>
        <w:pStyle w:val="ListParagraph"/>
        <w:numPr>
          <w:ilvl w:val="0"/>
          <w:numId w:val="5"/>
        </w:numPr>
        <w:spacing w:after="0"/>
        <w:jc w:val="both"/>
        <w:rPr>
          <w:rFonts w:ascii="Palatino Linotype" w:hAnsi="Palatino Linotype" w:cs="Arial"/>
        </w:rPr>
      </w:pPr>
      <w:r>
        <w:rPr>
          <w:rFonts w:ascii="Palatino Linotype" w:hAnsi="Palatino Linotype" w:cs="Arial"/>
        </w:rPr>
        <w:t>v</w:t>
      </w:r>
      <w:r w:rsidR="00DA6667" w:rsidRPr="00CC3602">
        <w:rPr>
          <w:rFonts w:ascii="Palatino Linotype" w:hAnsi="Palatino Linotype" w:cs="Arial"/>
        </w:rPr>
        <w:t>erify that the Trainee is familiar with the many resources for studying dances, including the various RSCDS Teaching aids</w:t>
      </w:r>
      <w:r>
        <w:rPr>
          <w:rFonts w:ascii="Palatino Linotype" w:hAnsi="Palatino Linotype" w:cs="Arial"/>
        </w:rPr>
        <w:t>.</w:t>
      </w:r>
    </w:p>
    <w:p w14:paraId="3C619831" w14:textId="370A9D72" w:rsidR="00034D83" w:rsidRPr="003F1FED" w:rsidRDefault="003D0150" w:rsidP="004163D8">
      <w:pPr>
        <w:pStyle w:val="ListParagraph"/>
        <w:numPr>
          <w:ilvl w:val="0"/>
          <w:numId w:val="5"/>
        </w:numPr>
        <w:spacing w:after="0"/>
        <w:jc w:val="both"/>
        <w:rPr>
          <w:rFonts w:ascii="Palatino Linotype" w:hAnsi="Palatino Linotype" w:cs="Arial"/>
          <w:color w:val="000000" w:themeColor="text1"/>
        </w:rPr>
      </w:pPr>
      <w:r>
        <w:rPr>
          <w:rFonts w:ascii="Palatino Linotype" w:hAnsi="Palatino Linotype" w:cs="Arial"/>
          <w:color w:val="000000" w:themeColor="text1"/>
        </w:rPr>
        <w:t>s</w:t>
      </w:r>
      <w:r w:rsidR="00034D83" w:rsidRPr="003F1FED">
        <w:rPr>
          <w:rFonts w:ascii="Palatino Linotype" w:hAnsi="Palatino Linotype" w:cs="Arial"/>
          <w:color w:val="000000" w:themeColor="text1"/>
        </w:rPr>
        <w:t>upport the Trainee to use video to aid learning and development and to prepare for the final class video submission</w:t>
      </w:r>
      <w:r>
        <w:rPr>
          <w:rFonts w:ascii="Palatino Linotype" w:hAnsi="Palatino Linotype" w:cs="Arial"/>
          <w:color w:val="000000" w:themeColor="text1"/>
        </w:rPr>
        <w:t>.</w:t>
      </w:r>
    </w:p>
    <w:p w14:paraId="37BC1EC8" w14:textId="77777777" w:rsidR="00034D83" w:rsidRPr="003F1FED" w:rsidRDefault="00034D83" w:rsidP="004163D8">
      <w:pPr>
        <w:pStyle w:val="ListParagraph"/>
        <w:spacing w:after="0"/>
        <w:jc w:val="both"/>
        <w:rPr>
          <w:rFonts w:ascii="Palatino Linotype" w:hAnsi="Palatino Linotype" w:cs="Arial"/>
          <w:color w:val="000000" w:themeColor="text1"/>
        </w:rPr>
      </w:pPr>
    </w:p>
    <w:p w14:paraId="4835FD58" w14:textId="77777777" w:rsidR="00DA6667" w:rsidRPr="00CC3602" w:rsidRDefault="00DA6667" w:rsidP="004163D8">
      <w:pPr>
        <w:spacing w:after="0"/>
        <w:jc w:val="both"/>
        <w:rPr>
          <w:rFonts w:ascii="Palatino Linotype" w:hAnsi="Palatino Linotype" w:cs="Arial"/>
        </w:rPr>
      </w:pPr>
    </w:p>
    <w:p w14:paraId="1A08D80A" w14:textId="7A46882C" w:rsidR="007A1194" w:rsidRPr="00CC3602" w:rsidRDefault="007A1194" w:rsidP="004163D8">
      <w:pPr>
        <w:spacing w:after="0"/>
        <w:jc w:val="both"/>
        <w:rPr>
          <w:rFonts w:ascii="Palatino Linotype" w:hAnsi="Palatino Linotype" w:cs="Arial"/>
          <w:b/>
          <w:bCs/>
        </w:rPr>
      </w:pPr>
      <w:r w:rsidRPr="00CC3602">
        <w:rPr>
          <w:rFonts w:ascii="Palatino Linotype" w:hAnsi="Palatino Linotype" w:cs="Arial"/>
          <w:b/>
          <w:bCs/>
        </w:rPr>
        <w:t xml:space="preserve">SECTION </w:t>
      </w:r>
      <w:r w:rsidR="00DC2BB6">
        <w:rPr>
          <w:rFonts w:ascii="Palatino Linotype" w:hAnsi="Palatino Linotype" w:cs="Arial"/>
          <w:b/>
          <w:bCs/>
        </w:rPr>
        <w:t>F</w:t>
      </w:r>
      <w:r w:rsidRPr="00CC3602">
        <w:rPr>
          <w:rFonts w:ascii="Palatino Linotype" w:hAnsi="Palatino Linotype" w:cs="Arial"/>
          <w:b/>
          <w:bCs/>
        </w:rPr>
        <w:t xml:space="preserve"> – C</w:t>
      </w:r>
      <w:r w:rsidR="006D5731">
        <w:rPr>
          <w:rFonts w:ascii="Palatino Linotype" w:hAnsi="Palatino Linotype" w:cs="Arial"/>
          <w:b/>
          <w:bCs/>
        </w:rPr>
        <w:t>OMPLETING THE TRAINING</w:t>
      </w:r>
    </w:p>
    <w:p w14:paraId="50862C8A" w14:textId="77777777" w:rsidR="004163D8" w:rsidRDefault="004163D8" w:rsidP="004163D8">
      <w:pPr>
        <w:spacing w:after="0"/>
        <w:jc w:val="both"/>
        <w:rPr>
          <w:rFonts w:ascii="Palatino Linotype" w:hAnsi="Palatino Linotype" w:cs="Arial"/>
        </w:rPr>
      </w:pPr>
    </w:p>
    <w:p w14:paraId="2BBB1174" w14:textId="059F6F86" w:rsidR="003F3045" w:rsidRDefault="003F3045" w:rsidP="004163D8">
      <w:pPr>
        <w:spacing w:after="0"/>
        <w:jc w:val="both"/>
        <w:rPr>
          <w:rFonts w:ascii="Palatino Linotype" w:hAnsi="Palatino Linotype" w:cs="Arial"/>
        </w:rPr>
      </w:pPr>
      <w:r w:rsidRPr="00CC3602">
        <w:rPr>
          <w:rFonts w:ascii="Palatino Linotype" w:hAnsi="Palatino Linotype" w:cs="Arial"/>
        </w:rPr>
        <w:t>Once the Trainer has discussed the aims and objectives with the Trainee, the</w:t>
      </w:r>
      <w:r w:rsidR="007A1194" w:rsidRPr="00CC3602">
        <w:rPr>
          <w:rFonts w:ascii="Palatino Linotype" w:hAnsi="Palatino Linotype" w:cs="Arial"/>
        </w:rPr>
        <w:t xml:space="preserve"> Trainee will prepare lessons appropriate to the class.  The Trainer will use </w:t>
      </w:r>
      <w:r w:rsidR="006D5731">
        <w:rPr>
          <w:rFonts w:ascii="Palatino Linotype" w:hAnsi="Palatino Linotype" w:cs="Arial"/>
        </w:rPr>
        <w:t xml:space="preserve">the </w:t>
      </w:r>
      <w:r w:rsidR="000E74D9">
        <w:rPr>
          <w:rFonts w:ascii="Palatino Linotype" w:hAnsi="Palatino Linotype" w:cs="Arial"/>
        </w:rPr>
        <w:t>Trainer Feedback Form t</w:t>
      </w:r>
      <w:r w:rsidR="007A1194" w:rsidRPr="00CC3602">
        <w:rPr>
          <w:rFonts w:ascii="Palatino Linotype" w:hAnsi="Palatino Linotype" w:cs="Arial"/>
        </w:rPr>
        <w:t>o aid the plan</w:t>
      </w:r>
      <w:r w:rsidR="00B83D78" w:rsidRPr="00CC3602">
        <w:rPr>
          <w:rFonts w:ascii="Palatino Linotype" w:hAnsi="Palatino Linotype" w:cs="Arial"/>
        </w:rPr>
        <w:t>ning</w:t>
      </w:r>
      <w:r w:rsidR="007A1194" w:rsidRPr="00CC3602">
        <w:rPr>
          <w:rFonts w:ascii="Palatino Linotype" w:hAnsi="Palatino Linotype" w:cs="Arial"/>
        </w:rPr>
        <w:t xml:space="preserve"> and delivery of the lesson</w:t>
      </w:r>
      <w:r w:rsidR="00B83D78" w:rsidRPr="00CC3602">
        <w:rPr>
          <w:rFonts w:ascii="Palatino Linotype" w:hAnsi="Palatino Linotype" w:cs="Arial"/>
        </w:rPr>
        <w:t>s</w:t>
      </w:r>
      <w:r w:rsidR="007A1194" w:rsidRPr="00CC3602">
        <w:rPr>
          <w:rFonts w:ascii="Palatino Linotype" w:hAnsi="Palatino Linotype" w:cs="Arial"/>
        </w:rPr>
        <w:t xml:space="preserve">, seen either in person or </w:t>
      </w:r>
      <w:r w:rsidR="000E74D9">
        <w:rPr>
          <w:rFonts w:ascii="Palatino Linotype" w:hAnsi="Palatino Linotype" w:cs="Arial"/>
        </w:rPr>
        <w:t xml:space="preserve">using video </w:t>
      </w:r>
      <w:r w:rsidR="007A1194" w:rsidRPr="00CC3602">
        <w:rPr>
          <w:rFonts w:ascii="Palatino Linotype" w:hAnsi="Palatino Linotype" w:cs="Arial"/>
        </w:rPr>
        <w:t xml:space="preserve">recordings. </w:t>
      </w:r>
      <w:r w:rsidR="003055BD">
        <w:rPr>
          <w:rFonts w:ascii="Palatino Linotype" w:hAnsi="Palatino Linotype" w:cs="Arial"/>
        </w:rPr>
        <w:t xml:space="preserve"> Feedback</w:t>
      </w:r>
      <w:r w:rsidR="009A1BFB">
        <w:rPr>
          <w:rFonts w:ascii="Palatino Linotype" w:hAnsi="Palatino Linotype" w:cs="Arial"/>
        </w:rPr>
        <w:t xml:space="preserve">, based on elements from this form, </w:t>
      </w:r>
      <w:r w:rsidR="003055BD">
        <w:rPr>
          <w:rFonts w:ascii="Palatino Linotype" w:hAnsi="Palatino Linotype" w:cs="Arial"/>
        </w:rPr>
        <w:t xml:space="preserve">should be given several times during the training. </w:t>
      </w:r>
    </w:p>
    <w:p w14:paraId="4701C2F0" w14:textId="77777777" w:rsidR="00AB0807" w:rsidRPr="00CC3602" w:rsidRDefault="00AB0807" w:rsidP="004163D8">
      <w:pPr>
        <w:spacing w:after="0"/>
        <w:jc w:val="both"/>
        <w:rPr>
          <w:rFonts w:ascii="Palatino Linotype" w:hAnsi="Palatino Linotype" w:cs="Arial"/>
        </w:rPr>
      </w:pPr>
    </w:p>
    <w:p w14:paraId="42995340" w14:textId="67D1BC20" w:rsidR="003F3045" w:rsidRDefault="003F3045" w:rsidP="004163D8">
      <w:pPr>
        <w:spacing w:after="0"/>
        <w:jc w:val="both"/>
        <w:rPr>
          <w:rFonts w:ascii="Palatino Linotype" w:hAnsi="Palatino Linotype" w:cs="Arial"/>
        </w:rPr>
      </w:pPr>
      <w:r w:rsidRPr="00CC3602">
        <w:rPr>
          <w:rFonts w:ascii="Palatino Linotype" w:hAnsi="Palatino Linotype" w:cs="Arial"/>
        </w:rPr>
        <w:t xml:space="preserve">The Trainer must be satisfied that the Trainee is well acquainted with the relevant RSCDS teaching resources including </w:t>
      </w:r>
      <w:r w:rsidR="007064A8" w:rsidRPr="007064A8">
        <w:rPr>
          <w:rFonts w:ascii="Palatino Linotype" w:hAnsi="Palatino Linotype" w:cs="Arial"/>
          <w:i/>
          <w:iCs/>
        </w:rPr>
        <w:t>Inspiring</w:t>
      </w:r>
      <w:r w:rsidRPr="007064A8">
        <w:rPr>
          <w:rFonts w:ascii="Palatino Linotype" w:hAnsi="Palatino Linotype" w:cs="Arial"/>
          <w:i/>
          <w:iCs/>
        </w:rPr>
        <w:t xml:space="preserve"> </w:t>
      </w:r>
      <w:r w:rsidRPr="00CC3602">
        <w:rPr>
          <w:rFonts w:ascii="Palatino Linotype" w:hAnsi="Palatino Linotype" w:cs="Arial"/>
          <w:i/>
          <w:iCs/>
        </w:rPr>
        <w:t xml:space="preserve">Scottish </w:t>
      </w:r>
      <w:r w:rsidR="00D35DBF">
        <w:rPr>
          <w:rFonts w:ascii="Palatino Linotype" w:hAnsi="Palatino Linotype" w:cs="Arial"/>
          <w:i/>
          <w:iCs/>
        </w:rPr>
        <w:t>C</w:t>
      </w:r>
      <w:r w:rsidRPr="00CC3602">
        <w:rPr>
          <w:rFonts w:ascii="Palatino Linotype" w:hAnsi="Palatino Linotype" w:cs="Arial"/>
          <w:i/>
          <w:iCs/>
        </w:rPr>
        <w:t xml:space="preserve">ountry </w:t>
      </w:r>
      <w:r w:rsidR="00D35DBF">
        <w:rPr>
          <w:rFonts w:ascii="Palatino Linotype" w:hAnsi="Palatino Linotype" w:cs="Arial"/>
          <w:i/>
          <w:iCs/>
        </w:rPr>
        <w:t>D</w:t>
      </w:r>
      <w:r w:rsidRPr="00CC3602">
        <w:rPr>
          <w:rFonts w:ascii="Palatino Linotype" w:hAnsi="Palatino Linotype" w:cs="Arial"/>
          <w:i/>
          <w:iCs/>
        </w:rPr>
        <w:t>anc</w:t>
      </w:r>
      <w:r w:rsidR="007064A8">
        <w:rPr>
          <w:rFonts w:ascii="Palatino Linotype" w:hAnsi="Palatino Linotype" w:cs="Arial"/>
          <w:i/>
          <w:iCs/>
        </w:rPr>
        <w:t>ers</w:t>
      </w:r>
      <w:r w:rsidRPr="00CC3602">
        <w:rPr>
          <w:rFonts w:ascii="Palatino Linotype" w:hAnsi="Palatino Linotype" w:cs="Arial"/>
        </w:rPr>
        <w:t xml:space="preserve"> and is competent at planning and delivering lessons. </w:t>
      </w:r>
    </w:p>
    <w:p w14:paraId="29A055D1" w14:textId="77777777" w:rsidR="00AB0807" w:rsidRPr="00CC3602" w:rsidRDefault="00AB0807" w:rsidP="004163D8">
      <w:pPr>
        <w:spacing w:after="0"/>
        <w:jc w:val="both"/>
        <w:rPr>
          <w:rFonts w:ascii="Palatino Linotype" w:hAnsi="Palatino Linotype" w:cs="Arial"/>
          <w:color w:val="FF0000"/>
        </w:rPr>
      </w:pPr>
    </w:p>
    <w:p w14:paraId="5FBC5AB2" w14:textId="5F546C98" w:rsidR="003F3045" w:rsidRDefault="007A1194" w:rsidP="004163D8">
      <w:pPr>
        <w:spacing w:after="0"/>
        <w:jc w:val="both"/>
        <w:rPr>
          <w:rFonts w:ascii="Palatino Linotype" w:hAnsi="Palatino Linotype" w:cs="Arial"/>
        </w:rPr>
      </w:pPr>
      <w:r w:rsidRPr="00CC3602">
        <w:rPr>
          <w:rFonts w:ascii="Palatino Linotype" w:hAnsi="Palatino Linotype" w:cs="Arial"/>
        </w:rPr>
        <w:t xml:space="preserve">The Trainer will decide when they feel the Trainee has reached a stage when </w:t>
      </w:r>
      <w:r w:rsidR="00B83D78" w:rsidRPr="00CC3602">
        <w:rPr>
          <w:rFonts w:ascii="Palatino Linotype" w:hAnsi="Palatino Linotype" w:cs="Arial"/>
        </w:rPr>
        <w:t>their</w:t>
      </w:r>
      <w:r w:rsidRPr="00CC3602">
        <w:rPr>
          <w:rFonts w:ascii="Palatino Linotype" w:hAnsi="Palatino Linotype" w:cs="Arial"/>
        </w:rPr>
        <w:t xml:space="preserve"> aims and </w:t>
      </w:r>
      <w:r w:rsidRPr="00BB2261">
        <w:rPr>
          <w:rFonts w:ascii="Palatino Linotype" w:hAnsi="Palatino Linotype" w:cs="Arial"/>
        </w:rPr>
        <w:t>objectives have been met</w:t>
      </w:r>
      <w:r w:rsidR="003F3045" w:rsidRPr="00BB2261">
        <w:rPr>
          <w:rFonts w:ascii="Palatino Linotype" w:hAnsi="Palatino Linotype" w:cs="Arial"/>
        </w:rPr>
        <w:t xml:space="preserve">. </w:t>
      </w:r>
      <w:r w:rsidR="00D61846" w:rsidRPr="00BB2261">
        <w:rPr>
          <w:rFonts w:ascii="Palatino Linotype" w:hAnsi="Palatino Linotype"/>
        </w:rPr>
        <w:t>This must be within two years from the beginning of the training. During that period, the Trainer will have seen the Trainee at least five times, either via video or in person. A</w:t>
      </w:r>
      <w:r w:rsidR="003F3045" w:rsidRPr="00BB2261">
        <w:rPr>
          <w:rFonts w:ascii="Palatino Linotype" w:hAnsi="Palatino Linotype" w:cs="Arial"/>
        </w:rPr>
        <w:t xml:space="preserve"> selection of </w:t>
      </w:r>
      <w:r w:rsidR="000E74D9" w:rsidRPr="00BB2261">
        <w:rPr>
          <w:rFonts w:ascii="Palatino Linotype" w:hAnsi="Palatino Linotype" w:cs="Arial"/>
        </w:rPr>
        <w:t>j</w:t>
      </w:r>
      <w:r w:rsidR="003F3045" w:rsidRPr="00BB2261">
        <w:rPr>
          <w:rFonts w:ascii="Palatino Linotype" w:hAnsi="Palatino Linotype" w:cs="Arial"/>
        </w:rPr>
        <w:t xml:space="preserve">igs, </w:t>
      </w:r>
      <w:r w:rsidR="000E74D9" w:rsidRPr="00BB2261">
        <w:rPr>
          <w:rFonts w:ascii="Palatino Linotype" w:hAnsi="Palatino Linotype" w:cs="Arial"/>
        </w:rPr>
        <w:t>r</w:t>
      </w:r>
      <w:r w:rsidR="003F3045" w:rsidRPr="00BB2261">
        <w:rPr>
          <w:rFonts w:ascii="Palatino Linotype" w:hAnsi="Palatino Linotype" w:cs="Arial"/>
        </w:rPr>
        <w:t xml:space="preserve">eels and </w:t>
      </w:r>
      <w:r w:rsidR="000E74D9" w:rsidRPr="00BB2261">
        <w:rPr>
          <w:rFonts w:ascii="Palatino Linotype" w:hAnsi="Palatino Linotype" w:cs="Arial"/>
        </w:rPr>
        <w:t>s</w:t>
      </w:r>
      <w:r w:rsidR="003F3045" w:rsidRPr="00BB2261">
        <w:rPr>
          <w:rFonts w:ascii="Palatino Linotype" w:hAnsi="Palatino Linotype" w:cs="Arial"/>
        </w:rPr>
        <w:t xml:space="preserve">trathspeys should be chosen during the </w:t>
      </w:r>
      <w:r w:rsidR="00B83D78" w:rsidRPr="00BB2261">
        <w:rPr>
          <w:rFonts w:ascii="Palatino Linotype" w:hAnsi="Palatino Linotype" w:cs="Arial"/>
        </w:rPr>
        <w:t>training</w:t>
      </w:r>
      <w:r w:rsidR="00B83D78" w:rsidRPr="00D61846">
        <w:rPr>
          <w:rFonts w:ascii="Palatino Linotype" w:hAnsi="Palatino Linotype" w:cs="Arial"/>
        </w:rPr>
        <w:t xml:space="preserve"> </w:t>
      </w:r>
      <w:r w:rsidR="003F3045" w:rsidRPr="00D61846">
        <w:rPr>
          <w:rFonts w:ascii="Palatino Linotype" w:hAnsi="Palatino Linotype" w:cs="Arial"/>
        </w:rPr>
        <w:t>course.</w:t>
      </w:r>
    </w:p>
    <w:p w14:paraId="07090A98" w14:textId="77777777" w:rsidR="00AB0807" w:rsidRPr="00D61846" w:rsidRDefault="00AB0807" w:rsidP="004163D8">
      <w:pPr>
        <w:spacing w:after="0"/>
        <w:jc w:val="both"/>
        <w:rPr>
          <w:rFonts w:ascii="Palatino Linotype" w:hAnsi="Palatino Linotype" w:cs="Arial"/>
        </w:rPr>
      </w:pPr>
    </w:p>
    <w:p w14:paraId="00E830A1" w14:textId="0334BA13" w:rsidR="00AB0807" w:rsidRDefault="004C176D" w:rsidP="004163D8">
      <w:pPr>
        <w:spacing w:after="0"/>
        <w:jc w:val="both"/>
        <w:rPr>
          <w:rFonts w:ascii="Palatino Linotype" w:hAnsi="Palatino Linotype"/>
          <w:color w:val="000000" w:themeColor="text1"/>
        </w:rPr>
      </w:pPr>
      <w:r>
        <w:rPr>
          <w:rFonts w:ascii="Palatino Linotype" w:hAnsi="Palatino Linotype" w:cs="Arial"/>
        </w:rPr>
        <w:t>A video recording should be made of a final class to</w:t>
      </w:r>
      <w:r w:rsidR="007A1194" w:rsidRPr="00785E73">
        <w:rPr>
          <w:rFonts w:ascii="Palatino Linotype" w:hAnsi="Palatino Linotype" w:cs="Arial"/>
        </w:rPr>
        <w:t xml:space="preserve"> show a minimum of 12 to 16 dancers</w:t>
      </w:r>
      <w:r w:rsidR="00F8631C" w:rsidRPr="00785E73">
        <w:rPr>
          <w:rFonts w:ascii="Palatino Linotype" w:hAnsi="Palatino Linotype" w:cs="Arial"/>
        </w:rPr>
        <w:t xml:space="preserve"> (</w:t>
      </w:r>
      <w:r w:rsidR="00AB0807">
        <w:rPr>
          <w:rFonts w:ascii="Palatino Linotype" w:hAnsi="Palatino Linotype" w:cs="Arial"/>
        </w:rPr>
        <w:t xml:space="preserve">see </w:t>
      </w:r>
      <w:r w:rsidR="00F8631C" w:rsidRPr="00785E73">
        <w:rPr>
          <w:rFonts w:ascii="Palatino Linotype" w:hAnsi="Palatino Linotype" w:cs="Arial"/>
        </w:rPr>
        <w:t>Note)</w:t>
      </w:r>
      <w:r w:rsidR="007A1194" w:rsidRPr="00785E73">
        <w:rPr>
          <w:rFonts w:ascii="Palatino Linotype" w:hAnsi="Palatino Linotype" w:cs="Arial"/>
        </w:rPr>
        <w:t xml:space="preserve"> </w:t>
      </w:r>
      <w:r w:rsidR="00B83D78" w:rsidRPr="00785E73">
        <w:rPr>
          <w:rFonts w:ascii="Palatino Linotype" w:hAnsi="Palatino Linotype" w:cs="Arial"/>
        </w:rPr>
        <w:t xml:space="preserve">being taught </w:t>
      </w:r>
      <w:r w:rsidR="000E74D9" w:rsidRPr="00785E73">
        <w:rPr>
          <w:rFonts w:ascii="Palatino Linotype" w:hAnsi="Palatino Linotype" w:cs="Arial"/>
        </w:rPr>
        <w:t xml:space="preserve">a minimum of </w:t>
      </w:r>
      <w:r w:rsidR="00B83D78" w:rsidRPr="00785E73">
        <w:rPr>
          <w:rFonts w:ascii="Palatino Linotype" w:hAnsi="Palatino Linotype" w:cs="Arial"/>
        </w:rPr>
        <w:t xml:space="preserve">two </w:t>
      </w:r>
      <w:r w:rsidR="007A1194" w:rsidRPr="00785E73">
        <w:rPr>
          <w:rFonts w:ascii="Palatino Linotype" w:hAnsi="Palatino Linotype" w:cs="Arial"/>
        </w:rPr>
        <w:t xml:space="preserve">dances - a </w:t>
      </w:r>
      <w:r w:rsidR="000E74D9" w:rsidRPr="00785E73">
        <w:rPr>
          <w:rFonts w:ascii="Palatino Linotype" w:hAnsi="Palatino Linotype" w:cs="Arial"/>
        </w:rPr>
        <w:t>r</w:t>
      </w:r>
      <w:r w:rsidR="007A1194" w:rsidRPr="00785E73">
        <w:rPr>
          <w:rFonts w:ascii="Palatino Linotype" w:hAnsi="Palatino Linotype" w:cs="Arial"/>
        </w:rPr>
        <w:t xml:space="preserve">eel or </w:t>
      </w:r>
      <w:r w:rsidR="000E74D9" w:rsidRPr="00785E73">
        <w:rPr>
          <w:rFonts w:ascii="Palatino Linotype" w:hAnsi="Palatino Linotype" w:cs="Arial"/>
        </w:rPr>
        <w:t>j</w:t>
      </w:r>
      <w:r w:rsidR="007A1194" w:rsidRPr="00785E73">
        <w:rPr>
          <w:rFonts w:ascii="Palatino Linotype" w:hAnsi="Palatino Linotype" w:cs="Arial"/>
        </w:rPr>
        <w:t xml:space="preserve">ig and a </w:t>
      </w:r>
      <w:r w:rsidR="000E74D9" w:rsidRPr="00785E73">
        <w:rPr>
          <w:rFonts w:ascii="Palatino Linotype" w:hAnsi="Palatino Linotype" w:cs="Arial"/>
        </w:rPr>
        <w:t>s</w:t>
      </w:r>
      <w:r w:rsidR="007A1194" w:rsidRPr="00785E73">
        <w:rPr>
          <w:rFonts w:ascii="Palatino Linotype" w:hAnsi="Palatino Linotype" w:cs="Arial"/>
        </w:rPr>
        <w:t>trathspey. The lesson should take between 40 and 50 minutes and be designed to enable the Trainee to exhibit competence in the core skills</w:t>
      </w:r>
      <w:r w:rsidR="00D35DBF" w:rsidRPr="00785E73">
        <w:rPr>
          <w:rFonts w:ascii="Palatino Linotype" w:hAnsi="Palatino Linotype" w:cs="Arial"/>
        </w:rPr>
        <w:t>.</w:t>
      </w:r>
      <w:r w:rsidR="00053596" w:rsidRPr="00785E73">
        <w:rPr>
          <w:rFonts w:ascii="Palatino Linotype" w:hAnsi="Palatino Linotype" w:cs="Arial"/>
        </w:rPr>
        <w:t xml:space="preserve"> Dances should be chosen from the </w:t>
      </w:r>
      <w:r w:rsidR="007E4DE7" w:rsidRPr="00785E73">
        <w:rPr>
          <w:rFonts w:ascii="Palatino Linotype" w:hAnsi="Palatino Linotype" w:cs="Arial"/>
        </w:rPr>
        <w:t xml:space="preserve">list in Appendix 2. </w:t>
      </w:r>
      <w:r w:rsidR="00D23E69" w:rsidRPr="00785E73">
        <w:rPr>
          <w:rFonts w:ascii="Palatino Linotype" w:hAnsi="Palatino Linotype" w:cs="Arial"/>
          <w:color w:val="000000" w:themeColor="text1"/>
        </w:rPr>
        <w:t xml:space="preserve">The video recording of this lesson </w:t>
      </w:r>
      <w:r w:rsidR="007A1194" w:rsidRPr="00BB2261">
        <w:rPr>
          <w:rFonts w:ascii="Palatino Linotype" w:hAnsi="Palatino Linotype" w:cs="Arial"/>
          <w:color w:val="000000" w:themeColor="text1"/>
        </w:rPr>
        <w:t>should not include warm-up or cool-down material.</w:t>
      </w:r>
      <w:r w:rsidR="00785E73" w:rsidRPr="00BB2261">
        <w:rPr>
          <w:rFonts w:ascii="Palatino Linotype" w:hAnsi="Palatino Linotype" w:cs="Arial"/>
          <w:color w:val="000000" w:themeColor="text1"/>
        </w:rPr>
        <w:t xml:space="preserve"> </w:t>
      </w:r>
      <w:r w:rsidR="00785E73" w:rsidRPr="00BB2261">
        <w:rPr>
          <w:rFonts w:ascii="Palatino Linotype" w:hAnsi="Palatino Linotype"/>
          <w:color w:val="000000" w:themeColor="text1"/>
        </w:rPr>
        <w:t xml:space="preserve">The final video lesson can be taught in </w:t>
      </w:r>
      <w:r w:rsidR="00E97A26" w:rsidRPr="00BB2261">
        <w:rPr>
          <w:rFonts w:ascii="Palatino Linotype" w:hAnsi="Palatino Linotype"/>
          <w:color w:val="000000" w:themeColor="text1"/>
        </w:rPr>
        <w:t xml:space="preserve">the </w:t>
      </w:r>
      <w:r w:rsidR="00785E73" w:rsidRPr="00BB2261">
        <w:rPr>
          <w:rFonts w:ascii="Palatino Linotype" w:hAnsi="Palatino Linotype"/>
          <w:color w:val="000000" w:themeColor="text1"/>
        </w:rPr>
        <w:t xml:space="preserve">Trainee’s own language but the accompanying lesson plan and </w:t>
      </w:r>
      <w:r w:rsidR="00E97A26" w:rsidRPr="00BB2261">
        <w:rPr>
          <w:rFonts w:ascii="Palatino Linotype" w:hAnsi="Palatino Linotype"/>
          <w:color w:val="000000" w:themeColor="text1"/>
        </w:rPr>
        <w:t xml:space="preserve">the </w:t>
      </w:r>
      <w:r w:rsidR="00785E73" w:rsidRPr="00BB2261">
        <w:rPr>
          <w:rFonts w:ascii="Palatino Linotype" w:hAnsi="Palatino Linotype"/>
          <w:color w:val="000000" w:themeColor="text1"/>
        </w:rPr>
        <w:t xml:space="preserve">Trainer’s Feedback form must be in English.  </w:t>
      </w:r>
      <w:r w:rsidR="00AB0807">
        <w:rPr>
          <w:rFonts w:ascii="Palatino Linotype" w:hAnsi="Palatino Linotype"/>
          <w:color w:val="000000" w:themeColor="text1"/>
        </w:rPr>
        <w:t>Arranging for t</w:t>
      </w:r>
      <w:r w:rsidR="00785E73" w:rsidRPr="00BB2261">
        <w:rPr>
          <w:rFonts w:ascii="Palatino Linotype" w:hAnsi="Palatino Linotype"/>
          <w:color w:val="000000" w:themeColor="text1"/>
        </w:rPr>
        <w:t xml:space="preserve">ranslation is the responsibility of </w:t>
      </w:r>
      <w:r w:rsidR="00E97A26" w:rsidRPr="00BB2261">
        <w:rPr>
          <w:rFonts w:ascii="Palatino Linotype" w:hAnsi="Palatino Linotype"/>
          <w:color w:val="000000" w:themeColor="text1"/>
        </w:rPr>
        <w:t xml:space="preserve">the </w:t>
      </w:r>
      <w:r w:rsidR="00785E73" w:rsidRPr="00BB2261">
        <w:rPr>
          <w:rFonts w:ascii="Palatino Linotype" w:hAnsi="Palatino Linotype"/>
          <w:color w:val="000000" w:themeColor="text1"/>
        </w:rPr>
        <w:t xml:space="preserve">Trainee and </w:t>
      </w:r>
      <w:r w:rsidR="00E97A26" w:rsidRPr="00BB2261">
        <w:rPr>
          <w:rFonts w:ascii="Palatino Linotype" w:hAnsi="Palatino Linotype"/>
          <w:color w:val="000000" w:themeColor="text1"/>
        </w:rPr>
        <w:t xml:space="preserve">the </w:t>
      </w:r>
      <w:r w:rsidR="00785E73" w:rsidRPr="00BB2261">
        <w:rPr>
          <w:rFonts w:ascii="Palatino Linotype" w:hAnsi="Palatino Linotype"/>
          <w:color w:val="000000" w:themeColor="text1"/>
        </w:rPr>
        <w:t xml:space="preserve">Trainer.  </w:t>
      </w:r>
    </w:p>
    <w:p w14:paraId="7D85ADE5" w14:textId="669E47EF" w:rsidR="00785E73" w:rsidRPr="00BB2261" w:rsidRDefault="00785E73" w:rsidP="004163D8">
      <w:pPr>
        <w:spacing w:after="0"/>
        <w:jc w:val="both"/>
        <w:rPr>
          <w:rFonts w:ascii="Palatino Linotype" w:hAnsi="Palatino Linotype"/>
          <w:color w:val="000000" w:themeColor="text1"/>
        </w:rPr>
      </w:pPr>
      <w:r w:rsidRPr="00BB2261">
        <w:rPr>
          <w:rFonts w:ascii="Palatino Linotype" w:hAnsi="Palatino Linotype"/>
          <w:color w:val="000000" w:themeColor="text1"/>
        </w:rPr>
        <w:t xml:space="preserve"> </w:t>
      </w:r>
    </w:p>
    <w:p w14:paraId="13D54DC6" w14:textId="49E2A9C1" w:rsidR="007A1194" w:rsidRDefault="003F3045" w:rsidP="004163D8">
      <w:pPr>
        <w:spacing w:after="0"/>
        <w:jc w:val="both"/>
        <w:rPr>
          <w:rFonts w:ascii="Palatino Linotype" w:hAnsi="Palatino Linotype" w:cs="Arial"/>
        </w:rPr>
      </w:pPr>
      <w:r w:rsidRPr="00CC3602">
        <w:rPr>
          <w:rFonts w:ascii="Palatino Linotype" w:hAnsi="Palatino Linotype" w:cs="Arial"/>
        </w:rPr>
        <w:t xml:space="preserve">If satisfied with the </w:t>
      </w:r>
      <w:r w:rsidRPr="000E74D9">
        <w:rPr>
          <w:rFonts w:ascii="Palatino Linotype" w:hAnsi="Palatino Linotype" w:cs="Arial"/>
        </w:rPr>
        <w:t xml:space="preserve">final </w:t>
      </w:r>
      <w:r w:rsidRPr="00CC3602">
        <w:rPr>
          <w:rFonts w:ascii="Palatino Linotype" w:hAnsi="Palatino Linotype" w:cs="Arial"/>
        </w:rPr>
        <w:t>class</w:t>
      </w:r>
      <w:r w:rsidR="00B83D78" w:rsidRPr="00CC3602">
        <w:rPr>
          <w:rFonts w:ascii="Palatino Linotype" w:hAnsi="Palatino Linotype" w:cs="Arial"/>
        </w:rPr>
        <w:t>,</w:t>
      </w:r>
      <w:r w:rsidRPr="00CC3602">
        <w:rPr>
          <w:rFonts w:ascii="Palatino Linotype" w:hAnsi="Palatino Linotype" w:cs="Arial"/>
        </w:rPr>
        <w:t xml:space="preserve"> t</w:t>
      </w:r>
      <w:r w:rsidR="002F0E38" w:rsidRPr="00CC3602">
        <w:rPr>
          <w:rFonts w:ascii="Palatino Linotype" w:hAnsi="Palatino Linotype" w:cs="Arial"/>
        </w:rPr>
        <w:t xml:space="preserve">he Trainer will </w:t>
      </w:r>
      <w:r w:rsidR="001828FF">
        <w:rPr>
          <w:rFonts w:ascii="Palatino Linotype" w:hAnsi="Palatino Linotype" w:cs="Arial"/>
        </w:rPr>
        <w:t>send</w:t>
      </w:r>
      <w:r w:rsidR="002F0E38" w:rsidRPr="00CC3602">
        <w:rPr>
          <w:rFonts w:ascii="Palatino Linotype" w:hAnsi="Palatino Linotype" w:cs="Arial"/>
        </w:rPr>
        <w:t xml:space="preserve"> a </w:t>
      </w:r>
      <w:r w:rsidR="00CD015F">
        <w:rPr>
          <w:rFonts w:ascii="Palatino Linotype" w:hAnsi="Palatino Linotype" w:cs="Arial"/>
        </w:rPr>
        <w:t>Trainer Confirmation</w:t>
      </w:r>
      <w:r w:rsidR="002F0E38" w:rsidRPr="00CC3602">
        <w:rPr>
          <w:rFonts w:ascii="Palatino Linotype" w:hAnsi="Palatino Linotype" w:cs="Arial"/>
        </w:rPr>
        <w:t xml:space="preserve"> </w:t>
      </w:r>
      <w:r w:rsidR="00F8631C">
        <w:rPr>
          <w:rFonts w:ascii="Palatino Linotype" w:hAnsi="Palatino Linotype" w:cs="Arial"/>
        </w:rPr>
        <w:t>F</w:t>
      </w:r>
      <w:r w:rsidR="002F0E38" w:rsidRPr="00CC3602">
        <w:rPr>
          <w:rFonts w:ascii="Palatino Linotype" w:hAnsi="Palatino Linotype" w:cs="Arial"/>
        </w:rPr>
        <w:t xml:space="preserve">orm </w:t>
      </w:r>
      <w:r w:rsidR="000E74D9">
        <w:rPr>
          <w:rFonts w:ascii="Palatino Linotype" w:hAnsi="Palatino Linotype" w:cs="Arial"/>
        </w:rPr>
        <w:t>along with the final Trainer Feedback Form</w:t>
      </w:r>
      <w:r w:rsidR="001828FF">
        <w:rPr>
          <w:rFonts w:ascii="Palatino Linotype" w:hAnsi="Palatino Linotype" w:cs="Arial"/>
        </w:rPr>
        <w:t>,</w:t>
      </w:r>
      <w:r w:rsidR="000E74D9">
        <w:rPr>
          <w:rFonts w:ascii="Palatino Linotype" w:hAnsi="Palatino Linotype" w:cs="Arial"/>
        </w:rPr>
        <w:t xml:space="preserve"> the Trainee’s lesson plan</w:t>
      </w:r>
      <w:r w:rsidR="001828FF">
        <w:rPr>
          <w:rFonts w:ascii="Palatino Linotype" w:hAnsi="Palatino Linotype" w:cs="Arial"/>
        </w:rPr>
        <w:t xml:space="preserve"> and the video of the final class</w:t>
      </w:r>
      <w:r w:rsidR="000E74D9">
        <w:rPr>
          <w:rFonts w:ascii="Palatino Linotype" w:hAnsi="Palatino Linotype" w:cs="Arial"/>
        </w:rPr>
        <w:t xml:space="preserve"> </w:t>
      </w:r>
      <w:r w:rsidR="002F0E38" w:rsidRPr="00CC3602">
        <w:rPr>
          <w:rFonts w:ascii="Palatino Linotype" w:hAnsi="Palatino Linotype" w:cs="Arial"/>
        </w:rPr>
        <w:t xml:space="preserve">to RSCDS </w:t>
      </w:r>
      <w:r w:rsidR="00774D66">
        <w:rPr>
          <w:rFonts w:ascii="Palatino Linotype" w:hAnsi="Palatino Linotype" w:cs="Arial"/>
        </w:rPr>
        <w:t>Office</w:t>
      </w:r>
      <w:r w:rsidR="000E74D9">
        <w:rPr>
          <w:rFonts w:ascii="Palatino Linotype" w:hAnsi="Palatino Linotype" w:cs="Arial"/>
        </w:rPr>
        <w:t>.</w:t>
      </w:r>
      <w:r w:rsidR="002F0E38" w:rsidRPr="00CC3602">
        <w:rPr>
          <w:rFonts w:ascii="Palatino Linotype" w:hAnsi="Palatino Linotype" w:cs="Arial"/>
        </w:rPr>
        <w:t xml:space="preserve">  </w:t>
      </w:r>
      <w:r w:rsidR="007A1194" w:rsidRPr="00CC3602">
        <w:rPr>
          <w:rFonts w:ascii="Palatino Linotype" w:hAnsi="Palatino Linotype" w:cs="Arial"/>
        </w:rPr>
        <w:t xml:space="preserve">The </w:t>
      </w:r>
      <w:r w:rsidR="000E74D9">
        <w:rPr>
          <w:rFonts w:ascii="Palatino Linotype" w:hAnsi="Palatino Linotype" w:cs="Arial"/>
        </w:rPr>
        <w:t>T</w:t>
      </w:r>
      <w:r w:rsidR="007A1194" w:rsidRPr="00CC3602">
        <w:rPr>
          <w:rFonts w:ascii="Palatino Linotype" w:hAnsi="Palatino Linotype" w:cs="Arial"/>
        </w:rPr>
        <w:t>rainee will receive a letter acknowledging completion of course</w:t>
      </w:r>
      <w:r w:rsidR="00DA6667" w:rsidRPr="00CC3602">
        <w:rPr>
          <w:rFonts w:ascii="Palatino Linotype" w:hAnsi="Palatino Linotype" w:cs="Arial"/>
        </w:rPr>
        <w:t xml:space="preserve"> and </w:t>
      </w:r>
      <w:r w:rsidR="00B83D78" w:rsidRPr="00CC3602">
        <w:rPr>
          <w:rFonts w:ascii="Palatino Linotype" w:hAnsi="Palatino Linotype" w:cs="Arial"/>
        </w:rPr>
        <w:t>statement of proficiency a</w:t>
      </w:r>
      <w:r w:rsidR="00DA6667" w:rsidRPr="00CC3602">
        <w:rPr>
          <w:rFonts w:ascii="Palatino Linotype" w:hAnsi="Palatino Linotype" w:cs="Arial"/>
        </w:rPr>
        <w:t>s an Instructor of Scottish country dancing.</w:t>
      </w:r>
      <w:r w:rsidR="003055BD">
        <w:rPr>
          <w:rFonts w:ascii="Palatino Linotype" w:hAnsi="Palatino Linotype" w:cs="Arial"/>
        </w:rPr>
        <w:t xml:space="preserve">  For quality control purposes, the documentation will be reviewed by RSCDS </w:t>
      </w:r>
      <w:r w:rsidR="00774D66">
        <w:rPr>
          <w:rFonts w:ascii="Palatino Linotype" w:hAnsi="Palatino Linotype" w:cs="Arial"/>
        </w:rPr>
        <w:t>Office</w:t>
      </w:r>
      <w:r w:rsidR="003055BD">
        <w:rPr>
          <w:rFonts w:ascii="Palatino Linotype" w:hAnsi="Palatino Linotype" w:cs="Arial"/>
        </w:rPr>
        <w:t xml:space="preserve"> (E&amp;T) on a random basis. </w:t>
      </w:r>
    </w:p>
    <w:p w14:paraId="7EA40C2D" w14:textId="77777777" w:rsidR="00AB0807" w:rsidRDefault="00AB0807" w:rsidP="004163D8">
      <w:pPr>
        <w:spacing w:after="0"/>
        <w:jc w:val="both"/>
        <w:rPr>
          <w:rFonts w:ascii="Palatino Linotype" w:hAnsi="Palatino Linotype" w:cs="Arial"/>
        </w:rPr>
      </w:pPr>
    </w:p>
    <w:p w14:paraId="1BC7E552" w14:textId="51146315" w:rsidR="000C104C" w:rsidRPr="00F8631C" w:rsidRDefault="00F8631C" w:rsidP="00FA2D40">
      <w:pPr>
        <w:spacing w:after="0"/>
        <w:jc w:val="both"/>
        <w:rPr>
          <w:rFonts w:ascii="Palatino Linotype" w:hAnsi="Palatino Linotype" w:cs="Arial"/>
        </w:rPr>
      </w:pPr>
      <w:r w:rsidRPr="00F8631C">
        <w:rPr>
          <w:rFonts w:ascii="Palatino Linotype" w:hAnsi="Palatino Linotype"/>
        </w:rPr>
        <w:t>Note - Where the Trainee</w:t>
      </w:r>
      <w:r w:rsidR="007375A0">
        <w:rPr>
          <w:rFonts w:ascii="Palatino Linotype" w:hAnsi="Palatino Linotype"/>
        </w:rPr>
        <w:t>’</w:t>
      </w:r>
      <w:r w:rsidRPr="00F8631C">
        <w:rPr>
          <w:rFonts w:ascii="Palatino Linotype" w:hAnsi="Palatino Linotype"/>
        </w:rPr>
        <w:t xml:space="preserve">s class has fewer than 12 </w:t>
      </w:r>
      <w:proofErr w:type="gramStart"/>
      <w:r w:rsidRPr="00F8631C">
        <w:rPr>
          <w:rFonts w:ascii="Palatino Linotype" w:hAnsi="Palatino Linotype"/>
        </w:rPr>
        <w:t>dancers</w:t>
      </w:r>
      <w:proofErr w:type="gramEnd"/>
      <w:r w:rsidRPr="00F8631C">
        <w:rPr>
          <w:rFonts w:ascii="Palatino Linotype" w:hAnsi="Palatino Linotype"/>
        </w:rPr>
        <w:t xml:space="preserve"> please contact the Convenor of E&amp;T, email </w:t>
      </w:r>
      <w:hyperlink r:id="rId13" w:history="1">
        <w:r w:rsidRPr="00F8631C">
          <w:rPr>
            <w:rStyle w:val="Hyperlink"/>
            <w:rFonts w:ascii="Palatino Linotype" w:hAnsi="Palatino Linotype"/>
          </w:rPr>
          <w:t>eandt@rscds.org</w:t>
        </w:r>
      </w:hyperlink>
      <w:r w:rsidRPr="00F8631C">
        <w:rPr>
          <w:rFonts w:ascii="Palatino Linotype" w:hAnsi="Palatino Linotype"/>
        </w:rPr>
        <w:t xml:space="preserve"> before proceeding with training.</w:t>
      </w:r>
    </w:p>
    <w:p w14:paraId="5D7361C7" w14:textId="2E7AFC17" w:rsidR="004163D8" w:rsidRDefault="004163D8" w:rsidP="004163D8">
      <w:pPr>
        <w:spacing w:after="0"/>
        <w:jc w:val="both"/>
        <w:rPr>
          <w:rFonts w:ascii="Palatino Linotype" w:hAnsi="Palatino Linotype" w:cs="Arial"/>
          <w:b/>
          <w:bCs/>
        </w:rPr>
      </w:pPr>
      <w:bookmarkStart w:id="1" w:name="_Hlk44390575"/>
    </w:p>
    <w:p w14:paraId="4977909C" w14:textId="77777777" w:rsidR="004163D8" w:rsidRDefault="004163D8" w:rsidP="004163D8">
      <w:pPr>
        <w:spacing w:after="0"/>
        <w:jc w:val="both"/>
        <w:rPr>
          <w:rFonts w:ascii="Palatino Linotype" w:hAnsi="Palatino Linotype" w:cs="Arial"/>
          <w:b/>
          <w:bCs/>
        </w:rPr>
      </w:pPr>
    </w:p>
    <w:p w14:paraId="448054B6" w14:textId="12B8FA9F" w:rsidR="007A1194" w:rsidRPr="00CC3602" w:rsidRDefault="007A1194" w:rsidP="004163D8">
      <w:pPr>
        <w:spacing w:after="0"/>
        <w:jc w:val="both"/>
        <w:rPr>
          <w:rFonts w:ascii="Palatino Linotype" w:hAnsi="Palatino Linotype" w:cs="Arial"/>
          <w:b/>
          <w:bCs/>
        </w:rPr>
      </w:pPr>
      <w:r w:rsidRPr="00CC3602">
        <w:rPr>
          <w:rFonts w:ascii="Palatino Linotype" w:hAnsi="Palatino Linotype" w:cs="Arial"/>
          <w:b/>
          <w:bCs/>
        </w:rPr>
        <w:t xml:space="preserve">SECTION </w:t>
      </w:r>
      <w:r w:rsidR="00DC2BB6">
        <w:rPr>
          <w:rFonts w:ascii="Palatino Linotype" w:hAnsi="Palatino Linotype" w:cs="Arial"/>
          <w:b/>
          <w:bCs/>
        </w:rPr>
        <w:t>G</w:t>
      </w:r>
      <w:r w:rsidRPr="00CC3602">
        <w:rPr>
          <w:rFonts w:ascii="Palatino Linotype" w:hAnsi="Palatino Linotype" w:cs="Arial"/>
          <w:b/>
          <w:bCs/>
        </w:rPr>
        <w:t xml:space="preserve"> </w:t>
      </w:r>
      <w:r w:rsidR="00DC2BB6">
        <w:rPr>
          <w:rFonts w:ascii="Palatino Linotype" w:hAnsi="Palatino Linotype" w:cs="Arial"/>
          <w:b/>
          <w:bCs/>
        </w:rPr>
        <w:t>–</w:t>
      </w:r>
      <w:r w:rsidRPr="00CC3602">
        <w:rPr>
          <w:rFonts w:ascii="Palatino Linotype" w:hAnsi="Palatino Linotype" w:cs="Arial"/>
          <w:b/>
          <w:bCs/>
        </w:rPr>
        <w:t xml:space="preserve"> </w:t>
      </w:r>
      <w:r w:rsidR="00DC2BB6">
        <w:rPr>
          <w:rFonts w:ascii="Palatino Linotype" w:hAnsi="Palatino Linotype" w:cs="Arial"/>
          <w:b/>
          <w:bCs/>
        </w:rPr>
        <w:t>FURTHER DEVELOPMENT</w:t>
      </w:r>
    </w:p>
    <w:bookmarkEnd w:id="1"/>
    <w:p w14:paraId="0BD45DEB" w14:textId="77777777" w:rsidR="004163D8" w:rsidRDefault="004163D8" w:rsidP="004163D8">
      <w:pPr>
        <w:spacing w:after="0"/>
        <w:jc w:val="both"/>
        <w:rPr>
          <w:rFonts w:ascii="Palatino Linotype" w:hAnsi="Palatino Linotype" w:cs="Arial"/>
        </w:rPr>
      </w:pPr>
    </w:p>
    <w:p w14:paraId="0A3EB08C" w14:textId="46678133" w:rsidR="007A1194" w:rsidRDefault="007A1194" w:rsidP="004163D8">
      <w:pPr>
        <w:spacing w:after="0"/>
        <w:jc w:val="both"/>
        <w:rPr>
          <w:rFonts w:ascii="Palatino Linotype" w:hAnsi="Palatino Linotype" w:cs="Arial"/>
        </w:rPr>
      </w:pPr>
      <w:r w:rsidRPr="00CC3602">
        <w:rPr>
          <w:rFonts w:ascii="Palatino Linotype" w:hAnsi="Palatino Linotype" w:cs="Arial"/>
        </w:rPr>
        <w:t xml:space="preserve">While there is no requirement to take Unit 1 (study of the RSCDS Manual) as part of the </w:t>
      </w:r>
      <w:r w:rsidR="003055BD">
        <w:rPr>
          <w:rFonts w:ascii="Palatino Linotype" w:hAnsi="Palatino Linotype" w:cs="Arial"/>
        </w:rPr>
        <w:t>t</w:t>
      </w:r>
      <w:r w:rsidRPr="00CC3602">
        <w:rPr>
          <w:rFonts w:ascii="Palatino Linotype" w:hAnsi="Palatino Linotype" w:cs="Arial"/>
        </w:rPr>
        <w:t xml:space="preserve">raining, Trainees may find it helpful. They may do so at any time, before, during or after the training.  Trainees who have gained some experience as group/class leaders may wish to consider further </w:t>
      </w:r>
      <w:r w:rsidR="00686657" w:rsidRPr="00CC3602">
        <w:rPr>
          <w:rFonts w:ascii="Palatino Linotype" w:hAnsi="Palatino Linotype" w:cs="Arial"/>
        </w:rPr>
        <w:t>d</w:t>
      </w:r>
      <w:r w:rsidRPr="00CC3602">
        <w:rPr>
          <w:rFonts w:ascii="Palatino Linotype" w:hAnsi="Palatino Linotype" w:cs="Arial"/>
        </w:rPr>
        <w:t>evelopment of their teaching ability by applying for the Unit</w:t>
      </w:r>
      <w:r w:rsidR="00CD015F">
        <w:rPr>
          <w:rFonts w:ascii="Palatino Linotype" w:hAnsi="Palatino Linotype" w:cs="Arial"/>
        </w:rPr>
        <w:t>-</w:t>
      </w:r>
      <w:r w:rsidRPr="00CC3602">
        <w:rPr>
          <w:rFonts w:ascii="Palatino Linotype" w:hAnsi="Palatino Linotype" w:cs="Arial"/>
        </w:rPr>
        <w:t xml:space="preserve">based </w:t>
      </w:r>
      <w:r w:rsidR="003055BD">
        <w:rPr>
          <w:rFonts w:ascii="Palatino Linotype" w:hAnsi="Palatino Linotype" w:cs="Arial"/>
        </w:rPr>
        <w:t>t</w:t>
      </w:r>
      <w:r w:rsidRPr="00CC3602">
        <w:rPr>
          <w:rFonts w:ascii="Palatino Linotype" w:hAnsi="Palatino Linotype" w:cs="Arial"/>
        </w:rPr>
        <w:t xml:space="preserve">eacher training to become a fully qualified RSCDS teacher.  </w:t>
      </w:r>
    </w:p>
    <w:p w14:paraId="76740DBC" w14:textId="77777777" w:rsidR="00AB0807" w:rsidRDefault="00AB0807" w:rsidP="004163D8">
      <w:pPr>
        <w:spacing w:after="0"/>
        <w:jc w:val="both"/>
        <w:rPr>
          <w:rFonts w:ascii="Palatino Linotype" w:hAnsi="Palatino Linotype" w:cs="Arial"/>
        </w:rPr>
      </w:pPr>
    </w:p>
    <w:p w14:paraId="73AE5324" w14:textId="7066C2D0" w:rsidR="003055BD" w:rsidRDefault="003055BD" w:rsidP="004163D8">
      <w:pPr>
        <w:spacing w:after="0"/>
        <w:jc w:val="both"/>
        <w:rPr>
          <w:rFonts w:ascii="Palatino Linotype" w:hAnsi="Palatino Linotype" w:cs="Arial"/>
        </w:rPr>
      </w:pPr>
      <w:r>
        <w:rPr>
          <w:rFonts w:ascii="Palatino Linotype" w:hAnsi="Palatino Linotype" w:cs="Arial"/>
        </w:rPr>
        <w:t>Trainees who feel, after two years of training ha</w:t>
      </w:r>
      <w:r w:rsidR="00CD015F">
        <w:rPr>
          <w:rFonts w:ascii="Palatino Linotype" w:hAnsi="Palatino Linotype" w:cs="Arial"/>
        </w:rPr>
        <w:t>ve</w:t>
      </w:r>
      <w:r>
        <w:rPr>
          <w:rFonts w:ascii="Palatino Linotype" w:hAnsi="Palatino Linotype" w:cs="Arial"/>
        </w:rPr>
        <w:t xml:space="preserve"> elapsed, that their skills still need some development may make a new application under the CTI</w:t>
      </w:r>
      <w:r w:rsidR="005102F4">
        <w:rPr>
          <w:rFonts w:ascii="Palatino Linotype" w:hAnsi="Palatino Linotype" w:cs="Arial"/>
        </w:rPr>
        <w:t xml:space="preserve"> programme</w:t>
      </w:r>
      <w:r>
        <w:rPr>
          <w:rFonts w:ascii="Palatino Linotype" w:hAnsi="Palatino Linotype" w:cs="Arial"/>
        </w:rPr>
        <w:t>.</w:t>
      </w:r>
    </w:p>
    <w:p w14:paraId="4F797E42" w14:textId="0AF397B4" w:rsidR="00CD015F" w:rsidRDefault="00CD015F" w:rsidP="004163D8">
      <w:pPr>
        <w:spacing w:after="0"/>
        <w:jc w:val="both"/>
        <w:rPr>
          <w:rFonts w:ascii="Palatino Linotype" w:hAnsi="Palatino Linotype" w:cs="Arial"/>
        </w:rPr>
      </w:pPr>
    </w:p>
    <w:p w14:paraId="3E0F7E80" w14:textId="7374D17C" w:rsidR="004163D8" w:rsidRDefault="004163D8" w:rsidP="004163D8">
      <w:pPr>
        <w:spacing w:after="0"/>
        <w:jc w:val="both"/>
        <w:rPr>
          <w:rFonts w:ascii="Palatino Linotype" w:hAnsi="Palatino Linotype" w:cs="Arial"/>
        </w:rPr>
      </w:pPr>
    </w:p>
    <w:p w14:paraId="63956BD8" w14:textId="76572996" w:rsidR="004163D8" w:rsidRDefault="004163D8" w:rsidP="004163D8">
      <w:pPr>
        <w:spacing w:after="0"/>
        <w:jc w:val="both"/>
        <w:rPr>
          <w:rFonts w:ascii="Palatino Linotype" w:hAnsi="Palatino Linotype" w:cs="Arial"/>
        </w:rPr>
      </w:pPr>
    </w:p>
    <w:p w14:paraId="08E363D2" w14:textId="16791A60" w:rsidR="004163D8" w:rsidRDefault="004163D8" w:rsidP="004163D8">
      <w:pPr>
        <w:spacing w:after="0"/>
        <w:jc w:val="both"/>
        <w:rPr>
          <w:rFonts w:ascii="Palatino Linotype" w:hAnsi="Palatino Linotype" w:cs="Arial"/>
        </w:rPr>
      </w:pPr>
    </w:p>
    <w:p w14:paraId="3EF5995C" w14:textId="6F093902" w:rsidR="004163D8" w:rsidRDefault="004163D8" w:rsidP="004163D8">
      <w:pPr>
        <w:spacing w:after="0"/>
        <w:jc w:val="both"/>
        <w:rPr>
          <w:rFonts w:ascii="Palatino Linotype" w:hAnsi="Palatino Linotype" w:cs="Arial"/>
        </w:rPr>
      </w:pPr>
    </w:p>
    <w:p w14:paraId="4FDCF2B8" w14:textId="6A585362" w:rsidR="004163D8" w:rsidRDefault="004163D8" w:rsidP="004163D8">
      <w:pPr>
        <w:spacing w:after="0"/>
        <w:jc w:val="both"/>
        <w:rPr>
          <w:rFonts w:ascii="Palatino Linotype" w:hAnsi="Palatino Linotype" w:cs="Arial"/>
        </w:rPr>
      </w:pPr>
    </w:p>
    <w:p w14:paraId="5983CEEF" w14:textId="30A69C17" w:rsidR="004163D8" w:rsidRDefault="004163D8" w:rsidP="004163D8">
      <w:pPr>
        <w:spacing w:after="0"/>
        <w:jc w:val="both"/>
        <w:rPr>
          <w:rFonts w:ascii="Palatino Linotype" w:hAnsi="Palatino Linotype" w:cs="Arial"/>
        </w:rPr>
      </w:pPr>
    </w:p>
    <w:p w14:paraId="02BEDC1A" w14:textId="6F0E7855" w:rsidR="004163D8" w:rsidRDefault="004163D8" w:rsidP="004163D8">
      <w:pPr>
        <w:spacing w:after="0"/>
        <w:jc w:val="both"/>
        <w:rPr>
          <w:rFonts w:ascii="Palatino Linotype" w:hAnsi="Palatino Linotype" w:cs="Arial"/>
        </w:rPr>
      </w:pPr>
    </w:p>
    <w:p w14:paraId="192B3923" w14:textId="2A3BBF9E" w:rsidR="004163D8" w:rsidRDefault="004163D8" w:rsidP="004163D8">
      <w:pPr>
        <w:spacing w:after="0"/>
        <w:jc w:val="both"/>
        <w:rPr>
          <w:rFonts w:ascii="Palatino Linotype" w:hAnsi="Palatino Linotype" w:cs="Arial"/>
        </w:rPr>
      </w:pPr>
    </w:p>
    <w:p w14:paraId="5132EA50" w14:textId="2953D7B4" w:rsidR="004163D8" w:rsidRDefault="004163D8" w:rsidP="004163D8">
      <w:pPr>
        <w:spacing w:after="0"/>
        <w:jc w:val="both"/>
        <w:rPr>
          <w:rFonts w:ascii="Palatino Linotype" w:hAnsi="Palatino Linotype" w:cs="Arial"/>
        </w:rPr>
      </w:pPr>
    </w:p>
    <w:p w14:paraId="1086E9AA" w14:textId="22BEC6FF" w:rsidR="004163D8" w:rsidRDefault="004163D8" w:rsidP="004163D8">
      <w:pPr>
        <w:spacing w:after="0"/>
        <w:jc w:val="both"/>
        <w:rPr>
          <w:rFonts w:ascii="Palatino Linotype" w:hAnsi="Palatino Linotype" w:cs="Arial"/>
        </w:rPr>
      </w:pPr>
    </w:p>
    <w:p w14:paraId="0BE4ECDF" w14:textId="685FDE62" w:rsidR="004163D8" w:rsidRDefault="004163D8" w:rsidP="004163D8">
      <w:pPr>
        <w:spacing w:after="0"/>
        <w:jc w:val="both"/>
        <w:rPr>
          <w:rFonts w:ascii="Palatino Linotype" w:hAnsi="Palatino Linotype" w:cs="Arial"/>
        </w:rPr>
      </w:pPr>
    </w:p>
    <w:p w14:paraId="40E3385B" w14:textId="67F5E455" w:rsidR="004163D8" w:rsidRDefault="004163D8" w:rsidP="004163D8">
      <w:pPr>
        <w:spacing w:after="0"/>
        <w:jc w:val="both"/>
        <w:rPr>
          <w:rFonts w:ascii="Palatino Linotype" w:hAnsi="Palatino Linotype" w:cs="Arial"/>
        </w:rPr>
      </w:pPr>
    </w:p>
    <w:p w14:paraId="5F457295" w14:textId="0649B8F1" w:rsidR="004163D8" w:rsidRDefault="004163D8" w:rsidP="004163D8">
      <w:pPr>
        <w:spacing w:after="0"/>
        <w:jc w:val="both"/>
        <w:rPr>
          <w:rFonts w:ascii="Palatino Linotype" w:hAnsi="Palatino Linotype" w:cs="Arial"/>
        </w:rPr>
      </w:pPr>
    </w:p>
    <w:p w14:paraId="55489DDC" w14:textId="5DDCF67C" w:rsidR="004163D8" w:rsidRDefault="004163D8" w:rsidP="004163D8">
      <w:pPr>
        <w:spacing w:after="0"/>
        <w:jc w:val="both"/>
        <w:rPr>
          <w:rFonts w:ascii="Palatino Linotype" w:hAnsi="Palatino Linotype" w:cs="Arial"/>
        </w:rPr>
      </w:pPr>
    </w:p>
    <w:p w14:paraId="00E8CCAA" w14:textId="7E005285" w:rsidR="004163D8" w:rsidRDefault="004163D8" w:rsidP="004163D8">
      <w:pPr>
        <w:spacing w:after="0"/>
        <w:jc w:val="both"/>
        <w:rPr>
          <w:rFonts w:ascii="Palatino Linotype" w:hAnsi="Palatino Linotype" w:cs="Arial"/>
        </w:rPr>
      </w:pPr>
    </w:p>
    <w:p w14:paraId="6D6AC46E" w14:textId="33FEAEF7" w:rsidR="004163D8" w:rsidRDefault="004163D8" w:rsidP="004163D8">
      <w:pPr>
        <w:spacing w:after="0"/>
        <w:jc w:val="both"/>
        <w:rPr>
          <w:rFonts w:ascii="Palatino Linotype" w:hAnsi="Palatino Linotype" w:cs="Arial"/>
        </w:rPr>
      </w:pPr>
    </w:p>
    <w:p w14:paraId="4C8B0F13" w14:textId="6D23B26C" w:rsidR="004163D8" w:rsidRDefault="004163D8" w:rsidP="004163D8">
      <w:pPr>
        <w:spacing w:after="0"/>
        <w:jc w:val="both"/>
        <w:rPr>
          <w:rFonts w:ascii="Palatino Linotype" w:hAnsi="Palatino Linotype" w:cs="Arial"/>
        </w:rPr>
      </w:pPr>
    </w:p>
    <w:p w14:paraId="0D80BFF7" w14:textId="1F511B68" w:rsidR="004163D8" w:rsidRDefault="004163D8" w:rsidP="004163D8">
      <w:pPr>
        <w:spacing w:after="0"/>
        <w:jc w:val="both"/>
        <w:rPr>
          <w:rFonts w:ascii="Palatino Linotype" w:hAnsi="Palatino Linotype" w:cs="Arial"/>
        </w:rPr>
      </w:pPr>
    </w:p>
    <w:p w14:paraId="059532DC" w14:textId="47CCDFBD" w:rsidR="004163D8" w:rsidRDefault="004163D8" w:rsidP="004163D8">
      <w:pPr>
        <w:spacing w:after="0"/>
        <w:jc w:val="both"/>
        <w:rPr>
          <w:rFonts w:ascii="Palatino Linotype" w:hAnsi="Palatino Linotype" w:cs="Arial"/>
        </w:rPr>
      </w:pPr>
    </w:p>
    <w:p w14:paraId="19B029E2" w14:textId="7A781C66" w:rsidR="004163D8" w:rsidRDefault="004163D8" w:rsidP="004163D8">
      <w:pPr>
        <w:spacing w:after="0"/>
        <w:jc w:val="both"/>
        <w:rPr>
          <w:rFonts w:ascii="Palatino Linotype" w:hAnsi="Palatino Linotype" w:cs="Arial"/>
        </w:rPr>
      </w:pPr>
    </w:p>
    <w:p w14:paraId="6CE66BF7" w14:textId="5EC8C6C2" w:rsidR="00630B37" w:rsidRDefault="00630B37" w:rsidP="004163D8">
      <w:pPr>
        <w:spacing w:after="0"/>
        <w:jc w:val="both"/>
        <w:rPr>
          <w:rFonts w:ascii="Palatino Linotype" w:hAnsi="Palatino Linotype" w:cs="Arial"/>
        </w:rPr>
      </w:pPr>
    </w:p>
    <w:p w14:paraId="577DED32" w14:textId="77777777" w:rsidR="00630B37" w:rsidRDefault="00630B37" w:rsidP="004163D8">
      <w:pPr>
        <w:spacing w:after="0"/>
        <w:jc w:val="both"/>
        <w:rPr>
          <w:rFonts w:ascii="Palatino Linotype" w:hAnsi="Palatino Linotype" w:cs="Arial"/>
        </w:rPr>
      </w:pPr>
    </w:p>
    <w:p w14:paraId="361A5293" w14:textId="2ADEA9E5" w:rsidR="004163D8" w:rsidRDefault="004163D8" w:rsidP="004163D8">
      <w:pPr>
        <w:spacing w:after="0"/>
        <w:jc w:val="both"/>
        <w:rPr>
          <w:rFonts w:ascii="Palatino Linotype" w:hAnsi="Palatino Linotype" w:cs="Arial"/>
        </w:rPr>
      </w:pPr>
    </w:p>
    <w:p w14:paraId="3B287D86" w14:textId="1B645486" w:rsidR="004163D8" w:rsidRDefault="004163D8" w:rsidP="004163D8">
      <w:pPr>
        <w:spacing w:after="0"/>
        <w:jc w:val="both"/>
        <w:rPr>
          <w:rFonts w:ascii="Palatino Linotype" w:hAnsi="Palatino Linotype" w:cs="Arial"/>
        </w:rPr>
      </w:pPr>
    </w:p>
    <w:p w14:paraId="730B6029" w14:textId="1674E9AD" w:rsidR="004163D8" w:rsidRDefault="004163D8" w:rsidP="004163D8">
      <w:pPr>
        <w:spacing w:after="0"/>
        <w:jc w:val="both"/>
        <w:rPr>
          <w:rFonts w:ascii="Palatino Linotype" w:hAnsi="Palatino Linotype" w:cs="Arial"/>
        </w:rPr>
      </w:pPr>
    </w:p>
    <w:p w14:paraId="1E35512A" w14:textId="7E777E63" w:rsidR="004163D8" w:rsidRDefault="004163D8" w:rsidP="004163D8">
      <w:pPr>
        <w:spacing w:after="0"/>
        <w:jc w:val="both"/>
        <w:rPr>
          <w:rFonts w:ascii="Palatino Linotype" w:hAnsi="Palatino Linotype" w:cs="Arial"/>
        </w:rPr>
      </w:pPr>
    </w:p>
    <w:p w14:paraId="02737513" w14:textId="77777777" w:rsidR="008C3650" w:rsidRDefault="008C3650" w:rsidP="004163D8">
      <w:pPr>
        <w:spacing w:after="0"/>
        <w:jc w:val="both"/>
        <w:rPr>
          <w:rFonts w:ascii="Palatino Linotype" w:hAnsi="Palatino Linotype"/>
          <w:b/>
          <w:bCs/>
        </w:rPr>
      </w:pPr>
      <w:r>
        <w:rPr>
          <w:rFonts w:ascii="Palatino Linotype" w:hAnsi="Palatino Linotype"/>
          <w:b/>
          <w:bCs/>
        </w:rPr>
        <w:lastRenderedPageBreak/>
        <w:t>APPENDIX 1 - Sections from the Manual</w:t>
      </w:r>
    </w:p>
    <w:p w14:paraId="09942609" w14:textId="77777777" w:rsidR="004163D8" w:rsidRDefault="004163D8" w:rsidP="004163D8">
      <w:pPr>
        <w:spacing w:after="0"/>
        <w:jc w:val="both"/>
        <w:rPr>
          <w:rFonts w:ascii="Palatino Linotype" w:hAnsi="Palatino Linotype"/>
        </w:rPr>
      </w:pPr>
    </w:p>
    <w:p w14:paraId="225F1480" w14:textId="6AAB3510" w:rsidR="008C3650" w:rsidRDefault="008C3650" w:rsidP="004163D8">
      <w:pPr>
        <w:spacing w:after="0"/>
        <w:jc w:val="both"/>
        <w:rPr>
          <w:rFonts w:ascii="Palatino Linotype" w:hAnsi="Palatino Linotype"/>
        </w:rPr>
      </w:pPr>
      <w:r>
        <w:rPr>
          <w:rFonts w:ascii="Palatino Linotype" w:hAnsi="Palatino Linotype"/>
        </w:rPr>
        <w:t xml:space="preserve">As indicated in Section C point </w:t>
      </w:r>
      <w:r w:rsidR="00AB0807">
        <w:rPr>
          <w:rFonts w:ascii="Palatino Linotype" w:hAnsi="Palatino Linotype"/>
        </w:rPr>
        <w:t>6</w:t>
      </w:r>
      <w:r>
        <w:rPr>
          <w:rFonts w:ascii="Palatino Linotype" w:hAnsi="Palatino Linotype"/>
        </w:rPr>
        <w:t>, CTI Trainees are expected to familiarise themselves with certain sections of the Manual, as listed below.</w:t>
      </w:r>
    </w:p>
    <w:p w14:paraId="77AD0A0E" w14:textId="77777777" w:rsidR="00690471" w:rsidRDefault="00690471" w:rsidP="004163D8">
      <w:pPr>
        <w:spacing w:after="0"/>
        <w:jc w:val="both"/>
        <w:rPr>
          <w:rFonts w:ascii="Palatino Linotype" w:hAnsi="Palatino Linotype"/>
          <w:b/>
          <w:bCs/>
        </w:rPr>
      </w:pPr>
    </w:p>
    <w:p w14:paraId="34A227A1" w14:textId="1E066DBF" w:rsidR="008C3650" w:rsidRDefault="008C3650" w:rsidP="004163D8">
      <w:pPr>
        <w:spacing w:after="0"/>
        <w:jc w:val="both"/>
        <w:rPr>
          <w:rFonts w:ascii="Palatino Linotype" w:hAnsi="Palatino Linotype"/>
          <w:b/>
          <w:bCs/>
        </w:rPr>
      </w:pPr>
      <w:r>
        <w:rPr>
          <w:rFonts w:ascii="Palatino Linotype" w:hAnsi="Palatino Linotype"/>
          <w:b/>
          <w:bCs/>
        </w:rPr>
        <w:t>Chapter 4 – Use of music in teaching dance</w:t>
      </w:r>
    </w:p>
    <w:p w14:paraId="7AE8EB41" w14:textId="2570358E" w:rsidR="0019024C" w:rsidRPr="00926AA7" w:rsidRDefault="0019024C" w:rsidP="004163D8">
      <w:pPr>
        <w:spacing w:after="0"/>
        <w:rPr>
          <w:rFonts w:ascii="Palatino Linotype" w:hAnsi="Palatino Linotype"/>
          <w:color w:val="000000" w:themeColor="text1"/>
        </w:rPr>
      </w:pPr>
      <w:r w:rsidRPr="00926AA7">
        <w:rPr>
          <w:rFonts w:ascii="Palatino Linotype" w:hAnsi="Palatino Linotype"/>
          <w:color w:val="000000" w:themeColor="text1"/>
        </w:rPr>
        <w:t>4.1</w:t>
      </w:r>
      <w:r w:rsidRPr="00926AA7">
        <w:rPr>
          <w:rFonts w:ascii="Palatino Linotype" w:hAnsi="Palatino Linotype"/>
          <w:color w:val="000000" w:themeColor="text1"/>
        </w:rPr>
        <w:tab/>
        <w:t>Choice</w:t>
      </w:r>
      <w:r w:rsidR="00B73F7F">
        <w:rPr>
          <w:rFonts w:ascii="Palatino Linotype" w:hAnsi="Palatino Linotype"/>
          <w:color w:val="000000" w:themeColor="text1"/>
        </w:rPr>
        <w:t xml:space="preserve"> of music for dancing</w:t>
      </w:r>
      <w:r w:rsidRPr="00926AA7">
        <w:rPr>
          <w:rFonts w:ascii="Palatino Linotype" w:hAnsi="Palatino Linotype"/>
          <w:color w:val="000000" w:themeColor="text1"/>
        </w:rPr>
        <w:br/>
        <w:t>4.2</w:t>
      </w:r>
      <w:r w:rsidRPr="00926AA7">
        <w:rPr>
          <w:rFonts w:ascii="Palatino Linotype" w:hAnsi="Palatino Linotype"/>
          <w:color w:val="000000" w:themeColor="text1"/>
        </w:rPr>
        <w:tab/>
        <w:t>Working with a musician</w:t>
      </w:r>
      <w:r w:rsidRPr="00926AA7">
        <w:rPr>
          <w:rFonts w:ascii="Palatino Linotype" w:hAnsi="Palatino Linotype"/>
          <w:color w:val="000000" w:themeColor="text1"/>
        </w:rPr>
        <w:br/>
        <w:t>4.3.</w:t>
      </w:r>
      <w:r w:rsidRPr="00926AA7">
        <w:rPr>
          <w:rFonts w:ascii="Palatino Linotype" w:hAnsi="Palatino Linotype"/>
          <w:color w:val="000000" w:themeColor="text1"/>
        </w:rPr>
        <w:tab/>
        <w:t>Working with recorded music</w:t>
      </w:r>
      <w:r w:rsidRPr="00926AA7">
        <w:rPr>
          <w:rFonts w:ascii="Palatino Linotype" w:hAnsi="Palatino Linotype"/>
          <w:color w:val="000000" w:themeColor="text1"/>
        </w:rPr>
        <w:br/>
        <w:t>4.5</w:t>
      </w:r>
      <w:r w:rsidRPr="00926AA7">
        <w:rPr>
          <w:rFonts w:ascii="Palatino Linotype" w:hAnsi="Palatino Linotype"/>
          <w:color w:val="000000" w:themeColor="text1"/>
        </w:rPr>
        <w:tab/>
        <w:t>Music for step practice</w:t>
      </w:r>
      <w:r w:rsidRPr="00926AA7">
        <w:rPr>
          <w:rFonts w:ascii="Palatino Linotype" w:hAnsi="Palatino Linotype"/>
          <w:color w:val="000000" w:themeColor="text1"/>
        </w:rPr>
        <w:br/>
        <w:t xml:space="preserve">4.7.2 </w:t>
      </w:r>
      <w:r w:rsidRPr="00926AA7">
        <w:rPr>
          <w:rFonts w:ascii="Palatino Linotype" w:hAnsi="Palatino Linotype"/>
          <w:color w:val="000000" w:themeColor="text1"/>
        </w:rPr>
        <w:tab/>
        <w:t>Rhythm (para</w:t>
      </w:r>
      <w:r w:rsidR="00AB0807">
        <w:rPr>
          <w:rFonts w:ascii="Palatino Linotype" w:hAnsi="Palatino Linotype"/>
          <w:color w:val="000000" w:themeColor="text1"/>
        </w:rPr>
        <w:t>graph</w:t>
      </w:r>
      <w:r w:rsidRPr="00926AA7">
        <w:rPr>
          <w:rFonts w:ascii="Palatino Linotype" w:hAnsi="Palatino Linotype"/>
          <w:color w:val="000000" w:themeColor="text1"/>
        </w:rPr>
        <w:t>s 1-3)</w:t>
      </w:r>
    </w:p>
    <w:p w14:paraId="5496054A" w14:textId="77777777" w:rsidR="0019024C" w:rsidRPr="00926AA7" w:rsidRDefault="0019024C" w:rsidP="004163D8">
      <w:pPr>
        <w:spacing w:after="0"/>
        <w:jc w:val="both"/>
        <w:rPr>
          <w:rFonts w:ascii="Palatino Linotype" w:hAnsi="Palatino Linotype"/>
          <w:color w:val="000000" w:themeColor="text1"/>
        </w:rPr>
      </w:pPr>
      <w:r w:rsidRPr="00926AA7">
        <w:rPr>
          <w:rFonts w:ascii="Palatino Linotype" w:hAnsi="Palatino Linotype"/>
          <w:color w:val="000000" w:themeColor="text1"/>
        </w:rPr>
        <w:t>4.7.3</w:t>
      </w:r>
      <w:r w:rsidRPr="00926AA7">
        <w:rPr>
          <w:rFonts w:ascii="Palatino Linotype" w:hAnsi="Palatino Linotype"/>
          <w:color w:val="000000" w:themeColor="text1"/>
        </w:rPr>
        <w:tab/>
        <w:t>Phrasing and expression</w:t>
      </w:r>
    </w:p>
    <w:p w14:paraId="1A55B849" w14:textId="75C1C359" w:rsidR="0019024C" w:rsidRPr="00926AA7" w:rsidRDefault="0019024C" w:rsidP="004163D8">
      <w:pPr>
        <w:spacing w:after="0"/>
        <w:jc w:val="both"/>
        <w:rPr>
          <w:rFonts w:ascii="Palatino Linotype" w:hAnsi="Palatino Linotype"/>
          <w:color w:val="000000" w:themeColor="text1"/>
        </w:rPr>
      </w:pPr>
      <w:r w:rsidRPr="00926AA7">
        <w:rPr>
          <w:rFonts w:ascii="Palatino Linotype" w:hAnsi="Palatino Linotype"/>
          <w:color w:val="000000" w:themeColor="text1"/>
        </w:rPr>
        <w:t xml:space="preserve">4.7.4 </w:t>
      </w:r>
      <w:r w:rsidRPr="00926AA7">
        <w:rPr>
          <w:rFonts w:ascii="Palatino Linotype" w:hAnsi="Palatino Linotype"/>
          <w:color w:val="000000" w:themeColor="text1"/>
        </w:rPr>
        <w:tab/>
        <w:t>Tempo or speed (para</w:t>
      </w:r>
      <w:r w:rsidR="00AB0807">
        <w:rPr>
          <w:rFonts w:ascii="Palatino Linotype" w:hAnsi="Palatino Linotype"/>
          <w:color w:val="000000" w:themeColor="text1"/>
        </w:rPr>
        <w:t>graph</w:t>
      </w:r>
      <w:r w:rsidRPr="00926AA7">
        <w:rPr>
          <w:rFonts w:ascii="Palatino Linotype" w:hAnsi="Palatino Linotype"/>
          <w:color w:val="000000" w:themeColor="text1"/>
        </w:rPr>
        <w:t>s 1-3)</w:t>
      </w:r>
    </w:p>
    <w:p w14:paraId="545D14AF" w14:textId="77777777" w:rsidR="0019024C" w:rsidRPr="00926AA7" w:rsidRDefault="0019024C" w:rsidP="004163D8">
      <w:pPr>
        <w:spacing w:after="0"/>
        <w:jc w:val="both"/>
        <w:rPr>
          <w:rFonts w:ascii="Palatino Linotype" w:hAnsi="Palatino Linotype"/>
          <w:b/>
          <w:bCs/>
          <w:color w:val="000000" w:themeColor="text1"/>
        </w:rPr>
      </w:pPr>
    </w:p>
    <w:p w14:paraId="1433820F" w14:textId="4716E507" w:rsidR="008C3650" w:rsidRPr="00926AA7" w:rsidRDefault="008C3650" w:rsidP="004163D8">
      <w:pPr>
        <w:spacing w:after="0"/>
        <w:jc w:val="both"/>
        <w:rPr>
          <w:rFonts w:ascii="Palatino Linotype" w:hAnsi="Palatino Linotype"/>
          <w:b/>
          <w:bCs/>
          <w:color w:val="000000" w:themeColor="text1"/>
        </w:rPr>
      </w:pPr>
      <w:r w:rsidRPr="00926AA7">
        <w:rPr>
          <w:rFonts w:ascii="Palatino Linotype" w:hAnsi="Palatino Linotype"/>
          <w:b/>
          <w:bCs/>
          <w:color w:val="000000" w:themeColor="text1"/>
        </w:rPr>
        <w:t xml:space="preserve">Chapter 5 - Steps    </w:t>
      </w:r>
    </w:p>
    <w:p w14:paraId="0A448BF2" w14:textId="77777777" w:rsidR="0019024C" w:rsidRPr="00926AA7" w:rsidRDefault="0019024C" w:rsidP="004163D8">
      <w:pPr>
        <w:spacing w:after="0"/>
        <w:rPr>
          <w:rFonts w:ascii="Palatino Linotype" w:hAnsi="Palatino Linotype"/>
          <w:color w:val="000000" w:themeColor="text1"/>
        </w:rPr>
      </w:pPr>
      <w:r w:rsidRPr="00926AA7">
        <w:rPr>
          <w:rFonts w:ascii="Palatino Linotype" w:hAnsi="Palatino Linotype"/>
          <w:color w:val="000000" w:themeColor="text1"/>
        </w:rPr>
        <w:t>5.1</w:t>
      </w:r>
      <w:r w:rsidRPr="00926AA7">
        <w:rPr>
          <w:rFonts w:ascii="Palatino Linotype" w:hAnsi="Palatino Linotype"/>
          <w:color w:val="000000" w:themeColor="text1"/>
        </w:rPr>
        <w:tab/>
        <w:t>Travelling steps</w:t>
      </w:r>
      <w:r w:rsidRPr="00926AA7">
        <w:rPr>
          <w:rFonts w:ascii="Palatino Linotype" w:hAnsi="Palatino Linotype"/>
          <w:color w:val="000000" w:themeColor="text1"/>
        </w:rPr>
        <w:br/>
        <w:t>5.2</w:t>
      </w:r>
      <w:r w:rsidRPr="00926AA7">
        <w:rPr>
          <w:rFonts w:ascii="Palatino Linotype" w:hAnsi="Palatino Linotype"/>
          <w:color w:val="000000" w:themeColor="text1"/>
        </w:rPr>
        <w:tab/>
        <w:t>Setting steps</w:t>
      </w:r>
      <w:r w:rsidRPr="00926AA7">
        <w:rPr>
          <w:rFonts w:ascii="Palatino Linotype" w:hAnsi="Palatino Linotype"/>
          <w:color w:val="000000" w:themeColor="text1"/>
        </w:rPr>
        <w:br/>
        <w:t>5.3</w:t>
      </w:r>
      <w:r w:rsidRPr="00926AA7">
        <w:rPr>
          <w:rFonts w:ascii="Palatino Linotype" w:hAnsi="Palatino Linotype"/>
          <w:color w:val="000000" w:themeColor="text1"/>
        </w:rPr>
        <w:tab/>
        <w:t>Foot positions</w:t>
      </w:r>
      <w:r w:rsidRPr="00926AA7">
        <w:rPr>
          <w:rFonts w:ascii="Palatino Linotype" w:hAnsi="Palatino Linotype"/>
          <w:color w:val="000000" w:themeColor="text1"/>
        </w:rPr>
        <w:br/>
        <w:t>5.4.1</w:t>
      </w:r>
      <w:r w:rsidRPr="00926AA7">
        <w:rPr>
          <w:rFonts w:ascii="Palatino Linotype" w:hAnsi="Palatino Linotype"/>
          <w:color w:val="000000" w:themeColor="text1"/>
        </w:rPr>
        <w:tab/>
        <w:t>Skip change of step</w:t>
      </w:r>
    </w:p>
    <w:p w14:paraId="02B9781E" w14:textId="77777777" w:rsidR="0019024C" w:rsidRPr="00926AA7" w:rsidRDefault="0019024C" w:rsidP="004163D8">
      <w:pPr>
        <w:spacing w:after="0"/>
        <w:rPr>
          <w:rFonts w:ascii="Palatino Linotype" w:hAnsi="Palatino Linotype"/>
          <w:color w:val="000000" w:themeColor="text1"/>
        </w:rPr>
      </w:pPr>
      <w:r w:rsidRPr="00926AA7">
        <w:rPr>
          <w:rFonts w:ascii="Palatino Linotype" w:hAnsi="Palatino Linotype"/>
          <w:color w:val="000000" w:themeColor="text1"/>
        </w:rPr>
        <w:t>5.4.2</w:t>
      </w:r>
      <w:r w:rsidRPr="00926AA7">
        <w:rPr>
          <w:rFonts w:ascii="Palatino Linotype" w:hAnsi="Palatino Linotype"/>
          <w:color w:val="000000" w:themeColor="text1"/>
        </w:rPr>
        <w:tab/>
        <w:t>Pas de basque</w:t>
      </w:r>
    </w:p>
    <w:p w14:paraId="2041C907" w14:textId="77777777" w:rsidR="0019024C" w:rsidRPr="00926AA7" w:rsidRDefault="0019024C" w:rsidP="004163D8">
      <w:pPr>
        <w:spacing w:after="0"/>
        <w:rPr>
          <w:rFonts w:ascii="Palatino Linotype" w:hAnsi="Palatino Linotype"/>
          <w:color w:val="000000" w:themeColor="text1"/>
        </w:rPr>
      </w:pPr>
      <w:r w:rsidRPr="00926AA7">
        <w:rPr>
          <w:rFonts w:ascii="Palatino Linotype" w:hAnsi="Palatino Linotype"/>
          <w:color w:val="000000" w:themeColor="text1"/>
        </w:rPr>
        <w:t>5.4.3</w:t>
      </w:r>
      <w:r w:rsidRPr="00926AA7">
        <w:rPr>
          <w:rFonts w:ascii="Palatino Linotype" w:hAnsi="Palatino Linotype"/>
          <w:color w:val="000000" w:themeColor="text1"/>
        </w:rPr>
        <w:tab/>
        <w:t>Slip step</w:t>
      </w:r>
      <w:r w:rsidRPr="00926AA7">
        <w:rPr>
          <w:rFonts w:ascii="Palatino Linotype" w:hAnsi="Palatino Linotype"/>
          <w:color w:val="000000" w:themeColor="text1"/>
        </w:rPr>
        <w:br/>
        <w:t>5.5</w:t>
      </w:r>
      <w:r w:rsidRPr="00926AA7">
        <w:rPr>
          <w:rFonts w:ascii="Palatino Linotype" w:hAnsi="Palatino Linotype"/>
          <w:color w:val="000000" w:themeColor="text1"/>
        </w:rPr>
        <w:tab/>
        <w:t>Strathspey steps</w:t>
      </w:r>
    </w:p>
    <w:p w14:paraId="16C9D8E1" w14:textId="77777777" w:rsidR="0019024C" w:rsidRPr="00926AA7" w:rsidRDefault="0019024C" w:rsidP="004163D8">
      <w:pPr>
        <w:spacing w:after="0"/>
        <w:jc w:val="both"/>
        <w:rPr>
          <w:rFonts w:ascii="Palatino Linotype" w:hAnsi="Palatino Linotype"/>
          <w:color w:val="000000" w:themeColor="text1"/>
        </w:rPr>
      </w:pPr>
      <w:r w:rsidRPr="00926AA7">
        <w:rPr>
          <w:rFonts w:ascii="Palatino Linotype" w:hAnsi="Palatino Linotype"/>
          <w:color w:val="000000" w:themeColor="text1"/>
        </w:rPr>
        <w:t>5.5.1</w:t>
      </w:r>
      <w:r w:rsidRPr="00926AA7">
        <w:rPr>
          <w:rFonts w:ascii="Palatino Linotype" w:hAnsi="Palatino Linotype"/>
          <w:color w:val="000000" w:themeColor="text1"/>
        </w:rPr>
        <w:tab/>
        <w:t>Strathspey travelling step</w:t>
      </w:r>
    </w:p>
    <w:p w14:paraId="5891F738" w14:textId="77777777" w:rsidR="0019024C" w:rsidRPr="00926AA7" w:rsidRDefault="0019024C" w:rsidP="004163D8">
      <w:pPr>
        <w:spacing w:after="0"/>
        <w:jc w:val="both"/>
        <w:rPr>
          <w:rFonts w:ascii="Palatino Linotype" w:hAnsi="Palatino Linotype"/>
          <w:color w:val="000000" w:themeColor="text1"/>
        </w:rPr>
      </w:pPr>
      <w:r w:rsidRPr="00926AA7">
        <w:rPr>
          <w:rFonts w:ascii="Palatino Linotype" w:hAnsi="Palatino Linotype"/>
          <w:color w:val="000000" w:themeColor="text1"/>
        </w:rPr>
        <w:t>5.5.2     Strathspey setting step</w:t>
      </w:r>
    </w:p>
    <w:p w14:paraId="2C2A896C" w14:textId="77777777" w:rsidR="008D4E83" w:rsidRDefault="008D4E83" w:rsidP="004163D8">
      <w:pPr>
        <w:spacing w:after="0"/>
        <w:jc w:val="both"/>
        <w:rPr>
          <w:rFonts w:ascii="Palatino Linotype" w:hAnsi="Palatino Linotype"/>
          <w:b/>
          <w:bCs/>
        </w:rPr>
      </w:pPr>
    </w:p>
    <w:p w14:paraId="0893962C" w14:textId="761C064C" w:rsidR="008C3650" w:rsidRDefault="008C3650" w:rsidP="004163D8">
      <w:pPr>
        <w:spacing w:after="0"/>
        <w:jc w:val="both"/>
        <w:rPr>
          <w:rFonts w:ascii="Palatino Linotype" w:hAnsi="Palatino Linotype"/>
          <w:b/>
          <w:bCs/>
        </w:rPr>
      </w:pPr>
      <w:r>
        <w:rPr>
          <w:rFonts w:ascii="Palatino Linotype" w:hAnsi="Palatino Linotype"/>
          <w:b/>
          <w:bCs/>
        </w:rPr>
        <w:t>Chapter 6 – Hands and Handing; Formations *</w:t>
      </w:r>
    </w:p>
    <w:p w14:paraId="20F4BBAD" w14:textId="77777777" w:rsidR="008C3650" w:rsidRDefault="008C3650" w:rsidP="004163D8">
      <w:pPr>
        <w:spacing w:after="0"/>
        <w:jc w:val="both"/>
        <w:rPr>
          <w:rFonts w:ascii="Palatino Linotype" w:hAnsi="Palatino Linotype"/>
        </w:rPr>
      </w:pPr>
      <w:r>
        <w:rPr>
          <w:rFonts w:ascii="Palatino Linotype" w:hAnsi="Palatino Linotype"/>
        </w:rPr>
        <w:t>All text on Hands and Handing.</w:t>
      </w:r>
    </w:p>
    <w:p w14:paraId="67D09D55" w14:textId="77777777" w:rsidR="008C3650" w:rsidRDefault="008C3650" w:rsidP="004163D8">
      <w:pPr>
        <w:spacing w:after="0"/>
        <w:jc w:val="both"/>
        <w:rPr>
          <w:rFonts w:ascii="Palatino Linotype" w:hAnsi="Palatino Linotype"/>
        </w:rPr>
      </w:pPr>
      <w:r>
        <w:rPr>
          <w:rFonts w:ascii="Palatino Linotype" w:hAnsi="Palatino Linotype"/>
        </w:rPr>
        <w:t xml:space="preserve">Formations: This extensive list should be referred to when teaching any specific formations. </w:t>
      </w:r>
    </w:p>
    <w:p w14:paraId="0C4C254E" w14:textId="77777777" w:rsidR="008D4E83" w:rsidRDefault="008D4E83" w:rsidP="004163D8">
      <w:pPr>
        <w:spacing w:after="0"/>
        <w:jc w:val="both"/>
        <w:rPr>
          <w:rFonts w:ascii="Palatino Linotype" w:hAnsi="Palatino Linotype"/>
          <w:b/>
          <w:bCs/>
        </w:rPr>
      </w:pPr>
    </w:p>
    <w:p w14:paraId="4930BCA4" w14:textId="76E6B8CA" w:rsidR="008C3650" w:rsidRDefault="008C3650" w:rsidP="004163D8">
      <w:pPr>
        <w:spacing w:after="0"/>
        <w:jc w:val="both"/>
        <w:rPr>
          <w:rFonts w:ascii="Palatino Linotype" w:hAnsi="Palatino Linotype"/>
          <w:b/>
          <w:bCs/>
        </w:rPr>
      </w:pPr>
      <w:r w:rsidRPr="007363D0">
        <w:rPr>
          <w:rFonts w:ascii="Palatino Linotype" w:hAnsi="Palatino Linotype"/>
          <w:b/>
          <w:bCs/>
        </w:rPr>
        <w:t>Chapter 7 – Notes for Dance</w:t>
      </w:r>
      <w:r>
        <w:rPr>
          <w:rFonts w:ascii="Palatino Linotype" w:hAnsi="Palatino Linotype"/>
          <w:b/>
          <w:bCs/>
        </w:rPr>
        <w:t>s *</w:t>
      </w:r>
    </w:p>
    <w:p w14:paraId="6DC1B598" w14:textId="745E9387" w:rsidR="008C3650" w:rsidRPr="00034D83" w:rsidRDefault="008C3650" w:rsidP="004163D8">
      <w:pPr>
        <w:spacing w:after="0"/>
        <w:jc w:val="both"/>
        <w:rPr>
          <w:rFonts w:ascii="Palatino Linotype" w:hAnsi="Palatino Linotype"/>
          <w:strike/>
        </w:rPr>
      </w:pPr>
      <w:r>
        <w:rPr>
          <w:rFonts w:ascii="Palatino Linotype" w:hAnsi="Palatino Linotype"/>
        </w:rPr>
        <w:t xml:space="preserve">The notes given in this chapter are intended to clarify the instructions of some dances published in RSCDS books. </w:t>
      </w:r>
    </w:p>
    <w:p w14:paraId="0EB3E021" w14:textId="77777777" w:rsidR="008D4E83" w:rsidRPr="00034D83" w:rsidRDefault="008D4E83" w:rsidP="004163D8">
      <w:pPr>
        <w:spacing w:after="0"/>
        <w:jc w:val="both"/>
        <w:rPr>
          <w:rFonts w:ascii="Palatino Linotype" w:hAnsi="Palatino Linotype"/>
          <w:b/>
          <w:bCs/>
          <w:strike/>
        </w:rPr>
      </w:pPr>
    </w:p>
    <w:p w14:paraId="3B607624" w14:textId="603FE7FE" w:rsidR="008C3650" w:rsidRDefault="008C3650" w:rsidP="004163D8">
      <w:pPr>
        <w:spacing w:after="0"/>
        <w:jc w:val="both"/>
        <w:rPr>
          <w:rFonts w:ascii="Palatino Linotype" w:hAnsi="Palatino Linotype"/>
          <w:b/>
          <w:bCs/>
        </w:rPr>
      </w:pPr>
      <w:r>
        <w:rPr>
          <w:rFonts w:ascii="Palatino Linotype" w:hAnsi="Palatino Linotype"/>
          <w:b/>
          <w:bCs/>
        </w:rPr>
        <w:t xml:space="preserve">Chapter 8 - Essential skills and further advice </w:t>
      </w:r>
    </w:p>
    <w:p w14:paraId="68517AF1" w14:textId="600346E8" w:rsidR="0019024C" w:rsidRDefault="0019024C" w:rsidP="004163D8">
      <w:pPr>
        <w:spacing w:after="0"/>
        <w:rPr>
          <w:rFonts w:ascii="Palatino Linotype" w:hAnsi="Palatino Linotype"/>
          <w:color w:val="000000" w:themeColor="text1"/>
        </w:rPr>
      </w:pPr>
      <w:r w:rsidRPr="00926AA7">
        <w:rPr>
          <w:rFonts w:ascii="Palatino Linotype" w:hAnsi="Palatino Linotype"/>
          <w:color w:val="000000" w:themeColor="text1"/>
        </w:rPr>
        <w:t>8.1</w:t>
      </w:r>
      <w:r w:rsidRPr="00926AA7">
        <w:rPr>
          <w:rFonts w:ascii="Palatino Linotype" w:hAnsi="Palatino Linotype"/>
          <w:color w:val="000000" w:themeColor="text1"/>
        </w:rPr>
        <w:tab/>
        <w:t>General advice to teachers</w:t>
      </w:r>
      <w:r w:rsidRPr="00926AA7">
        <w:rPr>
          <w:rFonts w:ascii="Palatino Linotype" w:hAnsi="Palatino Linotype"/>
          <w:color w:val="000000" w:themeColor="text1"/>
        </w:rPr>
        <w:br/>
        <w:t xml:space="preserve">8.2 </w:t>
      </w:r>
      <w:r w:rsidRPr="00926AA7">
        <w:rPr>
          <w:rFonts w:ascii="Palatino Linotype" w:hAnsi="Palatino Linotype"/>
          <w:color w:val="000000" w:themeColor="text1"/>
        </w:rPr>
        <w:tab/>
        <w:t>Suggestions for devising a dance programme ~ if appropriate</w:t>
      </w:r>
      <w:r w:rsidRPr="00926AA7">
        <w:rPr>
          <w:rFonts w:ascii="Palatino Linotype" w:hAnsi="Palatino Linotype"/>
          <w:color w:val="000000" w:themeColor="text1"/>
        </w:rPr>
        <w:br/>
        <w:t xml:space="preserve">8.3 </w:t>
      </w:r>
      <w:r w:rsidRPr="00926AA7">
        <w:rPr>
          <w:rFonts w:ascii="Palatino Linotype" w:hAnsi="Palatino Linotype"/>
          <w:color w:val="000000" w:themeColor="text1"/>
        </w:rPr>
        <w:tab/>
        <w:t>The role of the MC ~ if appropriate</w:t>
      </w:r>
    </w:p>
    <w:p w14:paraId="78C42239" w14:textId="77777777" w:rsidR="00FA2D40" w:rsidRPr="00926AA7" w:rsidRDefault="00FA2D40" w:rsidP="004163D8">
      <w:pPr>
        <w:spacing w:after="0"/>
        <w:rPr>
          <w:rFonts w:ascii="Palatino Linotype" w:hAnsi="Palatino Linotype"/>
          <w:color w:val="000000" w:themeColor="text1"/>
        </w:rPr>
      </w:pPr>
    </w:p>
    <w:p w14:paraId="34323E47" w14:textId="2B1F9821" w:rsidR="008C3650" w:rsidRDefault="008C3650" w:rsidP="004163D8">
      <w:pPr>
        <w:spacing w:after="0"/>
        <w:jc w:val="both"/>
        <w:rPr>
          <w:rFonts w:ascii="Palatino Linotype" w:hAnsi="Palatino Linotype"/>
        </w:rPr>
      </w:pPr>
      <w:r>
        <w:rPr>
          <w:rFonts w:ascii="Palatino Linotype" w:hAnsi="Palatino Linotype"/>
          <w:b/>
          <w:bCs/>
        </w:rPr>
        <w:t>*</w:t>
      </w:r>
      <w:r w:rsidRPr="00E14A76">
        <w:rPr>
          <w:rFonts w:ascii="Palatino Linotype" w:hAnsi="Palatino Linotype"/>
          <w:b/>
          <w:bCs/>
        </w:rPr>
        <w:t>Note:</w:t>
      </w:r>
      <w:r w:rsidRPr="00E14A76">
        <w:rPr>
          <w:rFonts w:ascii="Palatino Linotype" w:hAnsi="Palatino Linotype"/>
        </w:rPr>
        <w:t xml:space="preserve"> Further information may be available for </w:t>
      </w:r>
    </w:p>
    <w:p w14:paraId="068BECC9" w14:textId="77777777" w:rsidR="008C3650" w:rsidRDefault="008C3650" w:rsidP="004163D8">
      <w:pPr>
        <w:spacing w:after="0"/>
        <w:jc w:val="both"/>
        <w:rPr>
          <w:rFonts w:ascii="Palatino Linotype" w:hAnsi="Palatino Linotype"/>
        </w:rPr>
      </w:pPr>
      <w:r w:rsidRPr="00E14A76">
        <w:rPr>
          <w:rFonts w:ascii="Palatino Linotype" w:hAnsi="Palatino Linotype"/>
        </w:rPr>
        <w:t>formations at</w:t>
      </w:r>
      <w:r>
        <w:rPr>
          <w:rFonts w:ascii="Palatino Linotype" w:hAnsi="Palatino Linotype"/>
        </w:rPr>
        <w:t xml:space="preserve"> </w:t>
      </w:r>
      <w:hyperlink r:id="rId14" w:history="1">
        <w:r w:rsidRPr="00E67F3F">
          <w:rPr>
            <w:rStyle w:val="Hyperlink"/>
          </w:rPr>
          <w:t>https://www.rscds.org/learn/resources-dancers/technique-advisory-panel-general</w:t>
        </w:r>
      </w:hyperlink>
      <w:r w:rsidRPr="00E14A76">
        <w:rPr>
          <w:rFonts w:ascii="Palatino Linotype" w:hAnsi="Palatino Linotype"/>
        </w:rPr>
        <w:t xml:space="preserve">  </w:t>
      </w:r>
    </w:p>
    <w:p w14:paraId="41078DF9" w14:textId="77777777" w:rsidR="008C3650" w:rsidRPr="00E14A76" w:rsidRDefault="008C3650" w:rsidP="004163D8">
      <w:pPr>
        <w:spacing w:after="0"/>
        <w:jc w:val="both"/>
        <w:rPr>
          <w:rFonts w:ascii="Palatino Linotype" w:hAnsi="Palatino Linotype"/>
        </w:rPr>
      </w:pPr>
      <w:r w:rsidRPr="00E14A76">
        <w:rPr>
          <w:rFonts w:ascii="Palatino Linotype" w:hAnsi="Palatino Linotype"/>
        </w:rPr>
        <w:t xml:space="preserve">dances at </w:t>
      </w:r>
      <w:hyperlink r:id="rId15" w:history="1">
        <w:r>
          <w:rPr>
            <w:rStyle w:val="Hyperlink"/>
          </w:rPr>
          <w:t>https://www.rscds.org/learn/resources-dancers/technique-advisory-panel-dances</w:t>
        </w:r>
      </w:hyperlink>
    </w:p>
    <w:p w14:paraId="3C86503C" w14:textId="4467BAD7" w:rsidR="008C3650" w:rsidRDefault="008C3650" w:rsidP="004163D8">
      <w:pPr>
        <w:spacing w:after="0"/>
        <w:jc w:val="both"/>
        <w:rPr>
          <w:rFonts w:ascii="Palatino Linotype" w:hAnsi="Palatino Linotype"/>
          <w:b/>
          <w:bCs/>
        </w:rPr>
      </w:pPr>
    </w:p>
    <w:p w14:paraId="74AB67B4" w14:textId="06FFDAF6" w:rsidR="008C3650" w:rsidRDefault="008C3650" w:rsidP="00690471">
      <w:pPr>
        <w:spacing w:after="0"/>
        <w:jc w:val="both"/>
        <w:rPr>
          <w:rFonts w:ascii="Palatino Linotype" w:hAnsi="Palatino Linotype"/>
          <w:b/>
          <w:bCs/>
        </w:rPr>
      </w:pPr>
      <w:r>
        <w:rPr>
          <w:rFonts w:ascii="Palatino Linotype" w:hAnsi="Palatino Linotype"/>
          <w:b/>
          <w:bCs/>
        </w:rPr>
        <w:lastRenderedPageBreak/>
        <w:t>APPENDIX 2 – Suggested dance sources</w:t>
      </w:r>
    </w:p>
    <w:p w14:paraId="67003CB8" w14:textId="77777777" w:rsidR="00690471" w:rsidRDefault="00690471" w:rsidP="00690471">
      <w:pPr>
        <w:pStyle w:val="CommentText"/>
        <w:spacing w:after="0"/>
        <w:jc w:val="both"/>
        <w:rPr>
          <w:rFonts w:ascii="Palatino Linotype" w:hAnsi="Palatino Linotype"/>
          <w:sz w:val="22"/>
          <w:szCs w:val="22"/>
        </w:rPr>
      </w:pPr>
    </w:p>
    <w:p w14:paraId="6EB66C28" w14:textId="451F9542" w:rsidR="008C3650" w:rsidRDefault="008C3650" w:rsidP="00690471">
      <w:pPr>
        <w:pStyle w:val="CommentText"/>
        <w:spacing w:after="0"/>
        <w:jc w:val="both"/>
        <w:rPr>
          <w:rFonts w:ascii="Palatino Linotype" w:hAnsi="Palatino Linotype"/>
          <w:sz w:val="22"/>
          <w:szCs w:val="22"/>
        </w:rPr>
      </w:pPr>
      <w:r w:rsidRPr="00F30BAD">
        <w:rPr>
          <w:rFonts w:ascii="Palatino Linotype" w:hAnsi="Palatino Linotype"/>
          <w:sz w:val="22"/>
          <w:szCs w:val="22"/>
        </w:rPr>
        <w:t>During training, a Trainee may use any dances suitable for the class. Preferably</w:t>
      </w:r>
      <w:r w:rsidR="00AB0807">
        <w:rPr>
          <w:rFonts w:ascii="Palatino Linotype" w:hAnsi="Palatino Linotype"/>
          <w:sz w:val="22"/>
          <w:szCs w:val="22"/>
        </w:rPr>
        <w:t>,</w:t>
      </w:r>
      <w:r w:rsidRPr="00F30BAD">
        <w:rPr>
          <w:rFonts w:ascii="Palatino Linotype" w:hAnsi="Palatino Linotype"/>
          <w:sz w:val="22"/>
          <w:szCs w:val="22"/>
        </w:rPr>
        <w:t xml:space="preserve"> dances published by the RSCDS should be used. If it is appropriate to use a non</w:t>
      </w:r>
      <w:r w:rsidR="00AB0807">
        <w:rPr>
          <w:rFonts w:ascii="Palatino Linotype" w:hAnsi="Palatino Linotype"/>
          <w:sz w:val="22"/>
          <w:szCs w:val="22"/>
        </w:rPr>
        <w:t>-</w:t>
      </w:r>
      <w:r w:rsidRPr="00F30BAD">
        <w:rPr>
          <w:rFonts w:ascii="Palatino Linotype" w:hAnsi="Palatino Linotype"/>
          <w:sz w:val="22"/>
          <w:szCs w:val="22"/>
        </w:rPr>
        <w:t xml:space="preserve">RSCDS dance, </w:t>
      </w:r>
      <w:proofErr w:type="gramStart"/>
      <w:r w:rsidRPr="00F30BAD">
        <w:rPr>
          <w:rFonts w:ascii="Palatino Linotype" w:hAnsi="Palatino Linotype"/>
          <w:sz w:val="22"/>
          <w:szCs w:val="22"/>
        </w:rPr>
        <w:t>e.g.</w:t>
      </w:r>
      <w:proofErr w:type="gramEnd"/>
      <w:r w:rsidRPr="00F30BAD">
        <w:rPr>
          <w:rFonts w:ascii="Palatino Linotype" w:hAnsi="Palatino Linotype"/>
          <w:sz w:val="22"/>
          <w:szCs w:val="22"/>
        </w:rPr>
        <w:t xml:space="preserve"> a local composition, the Trainee should provide the trainer with a copy of the instructions, the original instructions if possible.</w:t>
      </w:r>
    </w:p>
    <w:p w14:paraId="664E80C0" w14:textId="77777777" w:rsidR="00AB0807" w:rsidRPr="00F30BAD" w:rsidRDefault="00AB0807" w:rsidP="00690471">
      <w:pPr>
        <w:pStyle w:val="CommentText"/>
        <w:spacing w:after="0"/>
        <w:jc w:val="both"/>
        <w:rPr>
          <w:i/>
          <w:iCs/>
          <w:sz w:val="22"/>
          <w:szCs w:val="22"/>
        </w:rPr>
      </w:pPr>
    </w:p>
    <w:p w14:paraId="67603FD4" w14:textId="19558BCD" w:rsidR="008C3650" w:rsidRDefault="008C3650" w:rsidP="00690471">
      <w:pPr>
        <w:spacing w:after="0"/>
        <w:jc w:val="both"/>
        <w:rPr>
          <w:rFonts w:ascii="Palatino Linotype" w:hAnsi="Palatino Linotype"/>
        </w:rPr>
      </w:pPr>
      <w:r>
        <w:rPr>
          <w:rFonts w:ascii="Palatino Linotype" w:hAnsi="Palatino Linotype"/>
        </w:rPr>
        <w:t xml:space="preserve">For the final recording of the course, dances in any of the books of dances published by RSCDS </w:t>
      </w:r>
      <w:r w:rsidR="00774D66">
        <w:rPr>
          <w:rFonts w:ascii="Palatino Linotype" w:hAnsi="Palatino Linotype"/>
        </w:rPr>
        <w:t>Office</w:t>
      </w:r>
      <w:r>
        <w:rPr>
          <w:rFonts w:ascii="Palatino Linotype" w:hAnsi="Palatino Linotype"/>
        </w:rPr>
        <w:t xml:space="preserve"> may be used, with the </w:t>
      </w:r>
      <w:r w:rsidRPr="00F30BAD">
        <w:rPr>
          <w:rFonts w:ascii="Palatino Linotype" w:hAnsi="Palatino Linotype"/>
          <w:b/>
          <w:bCs/>
        </w:rPr>
        <w:t>excepti</w:t>
      </w:r>
      <w:r>
        <w:rPr>
          <w:rFonts w:ascii="Palatino Linotype" w:hAnsi="Palatino Linotype"/>
          <w:b/>
          <w:bCs/>
        </w:rPr>
        <w:t>on</w:t>
      </w:r>
      <w:r>
        <w:rPr>
          <w:rFonts w:ascii="Palatino Linotype" w:hAnsi="Palatino Linotype"/>
        </w:rPr>
        <w:t xml:space="preserve"> of the dances in the following books: </w:t>
      </w:r>
    </w:p>
    <w:p w14:paraId="727D873F" w14:textId="25AA1833" w:rsidR="008C3650" w:rsidRDefault="008C3650" w:rsidP="00690471">
      <w:pPr>
        <w:spacing w:after="0"/>
        <w:rPr>
          <w:rFonts w:ascii="Palatino Linotype" w:hAnsi="Palatino Linotype"/>
        </w:rPr>
      </w:pPr>
      <w:r>
        <w:rPr>
          <w:rFonts w:ascii="Palatino Linotype" w:hAnsi="Palatino Linotype"/>
        </w:rPr>
        <w:t xml:space="preserve">The Border Book </w:t>
      </w:r>
      <w:r>
        <w:rPr>
          <w:rFonts w:ascii="Palatino Linotype" w:hAnsi="Palatino Linotype"/>
        </w:rPr>
        <w:br/>
        <w:t xml:space="preserve">Dances to Song Tunes </w:t>
      </w:r>
      <w:r>
        <w:rPr>
          <w:rFonts w:ascii="Palatino Linotype" w:hAnsi="Palatino Linotype"/>
        </w:rPr>
        <w:br/>
        <w:t xml:space="preserve">Imperial Book 1-3 </w:t>
      </w:r>
      <w:r>
        <w:rPr>
          <w:rFonts w:ascii="Palatino Linotype" w:hAnsi="Palatino Linotype"/>
        </w:rPr>
        <w:br/>
        <w:t>Imperial Book 4-6</w:t>
      </w:r>
      <w:r>
        <w:rPr>
          <w:rFonts w:ascii="Palatino Linotype" w:hAnsi="Palatino Linotype"/>
        </w:rPr>
        <w:br/>
        <w:t xml:space="preserve">Kandahar Reel </w:t>
      </w:r>
      <w:r>
        <w:rPr>
          <w:rFonts w:ascii="Palatino Linotype" w:hAnsi="Palatino Linotype"/>
        </w:rPr>
        <w:br/>
      </w:r>
      <w:proofErr w:type="spellStart"/>
      <w:r>
        <w:rPr>
          <w:rFonts w:ascii="Palatino Linotype" w:hAnsi="Palatino Linotype"/>
        </w:rPr>
        <w:t>MacNab</w:t>
      </w:r>
      <w:proofErr w:type="spellEnd"/>
      <w:r>
        <w:rPr>
          <w:rFonts w:ascii="Palatino Linotype" w:hAnsi="Palatino Linotype"/>
        </w:rPr>
        <w:t xml:space="preserve"> books </w:t>
      </w:r>
      <w:r>
        <w:rPr>
          <w:rFonts w:ascii="Palatino Linotype" w:hAnsi="Palatino Linotype"/>
        </w:rPr>
        <w:br/>
        <w:t xml:space="preserve">Perth 800 </w:t>
      </w:r>
    </w:p>
    <w:p w14:paraId="096F1793" w14:textId="77777777" w:rsidR="008D4E83" w:rsidRDefault="008D4E83" w:rsidP="00690471">
      <w:pPr>
        <w:spacing w:after="0"/>
        <w:rPr>
          <w:rFonts w:ascii="Palatino Linotype" w:hAnsi="Palatino Linotype"/>
        </w:rPr>
      </w:pPr>
    </w:p>
    <w:p w14:paraId="54BA76EB" w14:textId="02946490" w:rsidR="008C3650" w:rsidRDefault="008C3650" w:rsidP="00690471">
      <w:pPr>
        <w:spacing w:after="0"/>
        <w:jc w:val="both"/>
        <w:rPr>
          <w:rFonts w:ascii="Palatino Linotype" w:hAnsi="Palatino Linotype"/>
        </w:rPr>
      </w:pPr>
      <w:r>
        <w:rPr>
          <w:rFonts w:ascii="Palatino Linotype" w:hAnsi="Palatino Linotype"/>
        </w:rPr>
        <w:t xml:space="preserve">Dances published by Branches, Affiliated Groups, or which appear in A Guide to Scottish Country Dancing (formerly named Collins Pocket Reference), are excluded, unless they are published elsewhere by RSCDS </w:t>
      </w:r>
      <w:r w:rsidR="00774D66">
        <w:rPr>
          <w:rFonts w:ascii="Palatino Linotype" w:hAnsi="Palatino Linotype"/>
        </w:rPr>
        <w:t>Office</w:t>
      </w:r>
      <w:r>
        <w:rPr>
          <w:rFonts w:ascii="Palatino Linotype" w:hAnsi="Palatino Linotype"/>
        </w:rPr>
        <w:t>.</w:t>
      </w:r>
    </w:p>
    <w:p w14:paraId="1070F91B" w14:textId="77777777" w:rsidR="008C3650" w:rsidRPr="00DD236C" w:rsidRDefault="008C3650" w:rsidP="00690471">
      <w:pPr>
        <w:spacing w:after="0"/>
        <w:jc w:val="both"/>
      </w:pPr>
    </w:p>
    <w:p w14:paraId="5269D147" w14:textId="77777777" w:rsidR="008C3650" w:rsidRDefault="008C3650" w:rsidP="00690471">
      <w:pPr>
        <w:spacing w:after="0"/>
        <w:jc w:val="both"/>
        <w:rPr>
          <w:rFonts w:ascii="Palatino Linotype" w:hAnsi="Palatino Linotype"/>
          <w:b/>
          <w:bCs/>
        </w:rPr>
      </w:pPr>
    </w:p>
    <w:p w14:paraId="355DDAD7" w14:textId="77777777" w:rsidR="008C3650" w:rsidRDefault="008C3650" w:rsidP="00690471">
      <w:pPr>
        <w:spacing w:after="0"/>
        <w:jc w:val="both"/>
        <w:rPr>
          <w:rFonts w:ascii="Palatino Linotype" w:hAnsi="Palatino Linotype"/>
          <w:b/>
          <w:bCs/>
        </w:rPr>
      </w:pPr>
    </w:p>
    <w:p w14:paraId="7FD2A270" w14:textId="77777777" w:rsidR="008C3650" w:rsidRDefault="008C3650" w:rsidP="00B72035">
      <w:pPr>
        <w:jc w:val="both"/>
        <w:rPr>
          <w:rFonts w:ascii="Palatino Linotype" w:hAnsi="Palatino Linotype"/>
          <w:b/>
          <w:bCs/>
        </w:rPr>
      </w:pPr>
    </w:p>
    <w:p w14:paraId="1D808D02" w14:textId="77777777" w:rsidR="008C3650" w:rsidRDefault="008C3650" w:rsidP="00B72035">
      <w:pPr>
        <w:jc w:val="both"/>
        <w:rPr>
          <w:rFonts w:ascii="Palatino Linotype" w:hAnsi="Palatino Linotype"/>
          <w:b/>
          <w:bCs/>
        </w:rPr>
      </w:pPr>
    </w:p>
    <w:p w14:paraId="231A22F3" w14:textId="77777777" w:rsidR="008C3650" w:rsidRDefault="008C3650" w:rsidP="00B72035">
      <w:pPr>
        <w:jc w:val="both"/>
        <w:rPr>
          <w:rFonts w:ascii="Palatino Linotype" w:hAnsi="Palatino Linotype"/>
          <w:b/>
          <w:bCs/>
        </w:rPr>
      </w:pPr>
    </w:p>
    <w:p w14:paraId="03D06088" w14:textId="77777777" w:rsidR="008C3650" w:rsidRDefault="008C3650" w:rsidP="00B72035">
      <w:pPr>
        <w:jc w:val="both"/>
        <w:rPr>
          <w:rFonts w:ascii="Palatino Linotype" w:hAnsi="Palatino Linotype"/>
          <w:b/>
          <w:bCs/>
        </w:rPr>
      </w:pPr>
    </w:p>
    <w:p w14:paraId="5624A292" w14:textId="77777777" w:rsidR="008C3650" w:rsidRDefault="008C3650" w:rsidP="00B72035">
      <w:pPr>
        <w:jc w:val="both"/>
        <w:rPr>
          <w:rFonts w:ascii="Palatino Linotype" w:hAnsi="Palatino Linotype"/>
          <w:b/>
          <w:bCs/>
        </w:rPr>
      </w:pPr>
    </w:p>
    <w:p w14:paraId="2ED01EDB" w14:textId="77777777" w:rsidR="008C3650" w:rsidRDefault="008C3650" w:rsidP="00B72035">
      <w:pPr>
        <w:jc w:val="both"/>
        <w:rPr>
          <w:rFonts w:ascii="Palatino Linotype" w:hAnsi="Palatino Linotype"/>
          <w:b/>
          <w:bCs/>
        </w:rPr>
      </w:pPr>
    </w:p>
    <w:sectPr w:rsidR="008C3650" w:rsidSect="000B5FC2">
      <w:headerReference w:type="default" r:id="rId16"/>
      <w:footerReference w:type="default" r:id="rId17"/>
      <w:pgSz w:w="11906" w:h="16838"/>
      <w:pgMar w:top="380" w:right="1361" w:bottom="289" w:left="16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8E43" w14:textId="77777777" w:rsidR="00EA1901" w:rsidRDefault="00EA1901" w:rsidP="00F319B8">
      <w:pPr>
        <w:spacing w:after="0" w:line="240" w:lineRule="auto"/>
      </w:pPr>
      <w:r>
        <w:separator/>
      </w:r>
    </w:p>
  </w:endnote>
  <w:endnote w:type="continuationSeparator" w:id="0">
    <w:p w14:paraId="56B8DCC2" w14:textId="77777777" w:rsidR="00EA1901" w:rsidRDefault="00EA1901" w:rsidP="00F3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8"/>
        <w:szCs w:val="18"/>
      </w:rPr>
      <w:id w:val="1211237295"/>
      <w:docPartObj>
        <w:docPartGallery w:val="Page Numbers (Bottom of Page)"/>
        <w:docPartUnique/>
      </w:docPartObj>
    </w:sdtPr>
    <w:sdtEndPr>
      <w:rPr>
        <w:i/>
        <w:iCs/>
        <w:sz w:val="16"/>
        <w:szCs w:val="16"/>
      </w:rPr>
    </w:sdtEndPr>
    <w:sdtContent>
      <w:sdt>
        <w:sdtPr>
          <w:rPr>
            <w:rFonts w:ascii="Palatino Linotype" w:hAnsi="Palatino Linotype"/>
            <w:i/>
            <w:iCs/>
            <w:sz w:val="16"/>
            <w:szCs w:val="16"/>
          </w:rPr>
          <w:id w:val="1728636285"/>
          <w:docPartObj>
            <w:docPartGallery w:val="Page Numbers (Top of Page)"/>
            <w:docPartUnique/>
          </w:docPartObj>
        </w:sdtPr>
        <w:sdtEndPr/>
        <w:sdtContent>
          <w:p w14:paraId="192A93B8" w14:textId="215D34AB" w:rsidR="000B5FC2" w:rsidRPr="00665ECA" w:rsidRDefault="000B5FC2" w:rsidP="000B5FC2">
            <w:pPr>
              <w:pStyle w:val="Footer"/>
              <w:rPr>
                <w:rFonts w:ascii="Palatino Linotype" w:hAnsi="Palatino Linotype"/>
                <w:i/>
                <w:iCs/>
                <w:sz w:val="16"/>
                <w:szCs w:val="16"/>
              </w:rPr>
            </w:pPr>
            <w:r w:rsidRPr="00665ECA">
              <w:rPr>
                <w:rFonts w:ascii="Palatino Linotype" w:hAnsi="Palatino Linotype"/>
                <w:i/>
                <w:iCs/>
                <w:sz w:val="16"/>
                <w:szCs w:val="16"/>
              </w:rPr>
              <w:t>CTI</w:t>
            </w:r>
            <w:r w:rsidR="00C97084" w:rsidRPr="00665ECA">
              <w:rPr>
                <w:rFonts w:ascii="Palatino Linotype" w:hAnsi="Palatino Linotype"/>
                <w:i/>
                <w:iCs/>
                <w:sz w:val="16"/>
                <w:szCs w:val="16"/>
              </w:rPr>
              <w:t>-</w:t>
            </w:r>
            <w:r w:rsidR="00AB228D" w:rsidRPr="00665ECA">
              <w:rPr>
                <w:rFonts w:ascii="Palatino Linotype" w:hAnsi="Palatino Linotype"/>
                <w:i/>
                <w:iCs/>
                <w:sz w:val="16"/>
                <w:szCs w:val="16"/>
              </w:rPr>
              <w:t xml:space="preserve">10 </w:t>
            </w:r>
            <w:r w:rsidR="008659B6">
              <w:rPr>
                <w:rFonts w:ascii="Palatino Linotype" w:hAnsi="Palatino Linotype"/>
                <w:i/>
                <w:iCs/>
                <w:sz w:val="16"/>
                <w:szCs w:val="16"/>
              </w:rPr>
              <w:t>February 2022</w:t>
            </w:r>
            <w:r w:rsidRPr="00665ECA">
              <w:rPr>
                <w:rFonts w:ascii="Palatino Linotype" w:hAnsi="Palatino Linotype"/>
                <w:i/>
                <w:iCs/>
                <w:sz w:val="16"/>
                <w:szCs w:val="16"/>
              </w:rPr>
              <w:t xml:space="preserve">                                                          </w:t>
            </w:r>
            <w:r w:rsidR="00665ECA">
              <w:rPr>
                <w:rFonts w:ascii="Palatino Linotype" w:hAnsi="Palatino Linotype"/>
                <w:i/>
                <w:iCs/>
                <w:sz w:val="16"/>
                <w:szCs w:val="16"/>
              </w:rPr>
              <w:t xml:space="preserve">               </w:t>
            </w:r>
            <w:r w:rsidRPr="00665ECA">
              <w:rPr>
                <w:rFonts w:ascii="Palatino Linotype" w:hAnsi="Palatino Linotype"/>
                <w:i/>
                <w:iCs/>
                <w:sz w:val="16"/>
                <w:szCs w:val="16"/>
              </w:rPr>
              <w:t xml:space="preserve">Page </w:t>
            </w:r>
            <w:r w:rsidRPr="00665ECA">
              <w:rPr>
                <w:rFonts w:ascii="Palatino Linotype" w:hAnsi="Palatino Linotype"/>
                <w:b/>
                <w:bCs/>
                <w:i/>
                <w:iCs/>
                <w:sz w:val="16"/>
                <w:szCs w:val="16"/>
              </w:rPr>
              <w:fldChar w:fldCharType="begin"/>
            </w:r>
            <w:r w:rsidRPr="00665ECA">
              <w:rPr>
                <w:rFonts w:ascii="Palatino Linotype" w:hAnsi="Palatino Linotype"/>
                <w:b/>
                <w:bCs/>
                <w:i/>
                <w:iCs/>
                <w:sz w:val="16"/>
                <w:szCs w:val="16"/>
              </w:rPr>
              <w:instrText xml:space="preserve"> PAGE </w:instrText>
            </w:r>
            <w:r w:rsidRPr="00665ECA">
              <w:rPr>
                <w:rFonts w:ascii="Palatino Linotype" w:hAnsi="Palatino Linotype"/>
                <w:b/>
                <w:bCs/>
                <w:i/>
                <w:iCs/>
                <w:sz w:val="16"/>
                <w:szCs w:val="16"/>
              </w:rPr>
              <w:fldChar w:fldCharType="separate"/>
            </w:r>
            <w:r w:rsidR="00BE0297">
              <w:rPr>
                <w:rFonts w:ascii="Palatino Linotype" w:hAnsi="Palatino Linotype"/>
                <w:b/>
                <w:bCs/>
                <w:i/>
                <w:iCs/>
                <w:noProof/>
                <w:sz w:val="16"/>
                <w:szCs w:val="16"/>
              </w:rPr>
              <w:t>4</w:t>
            </w:r>
            <w:r w:rsidRPr="00665ECA">
              <w:rPr>
                <w:rFonts w:ascii="Palatino Linotype" w:hAnsi="Palatino Linotype"/>
                <w:b/>
                <w:bCs/>
                <w:i/>
                <w:iCs/>
                <w:sz w:val="16"/>
                <w:szCs w:val="16"/>
              </w:rPr>
              <w:fldChar w:fldCharType="end"/>
            </w:r>
            <w:r w:rsidRPr="00665ECA">
              <w:rPr>
                <w:rFonts w:ascii="Palatino Linotype" w:hAnsi="Palatino Linotype"/>
                <w:i/>
                <w:iCs/>
                <w:sz w:val="16"/>
                <w:szCs w:val="16"/>
              </w:rPr>
              <w:t xml:space="preserve"> of </w:t>
            </w:r>
            <w:r w:rsidRPr="00665ECA">
              <w:rPr>
                <w:rFonts w:ascii="Palatino Linotype" w:hAnsi="Palatino Linotype"/>
                <w:b/>
                <w:bCs/>
                <w:i/>
                <w:iCs/>
                <w:sz w:val="16"/>
                <w:szCs w:val="16"/>
              </w:rPr>
              <w:fldChar w:fldCharType="begin"/>
            </w:r>
            <w:r w:rsidRPr="00665ECA">
              <w:rPr>
                <w:rFonts w:ascii="Palatino Linotype" w:hAnsi="Palatino Linotype"/>
                <w:b/>
                <w:bCs/>
                <w:i/>
                <w:iCs/>
                <w:sz w:val="16"/>
                <w:szCs w:val="16"/>
              </w:rPr>
              <w:instrText xml:space="preserve"> NUMPAGES  </w:instrText>
            </w:r>
            <w:r w:rsidRPr="00665ECA">
              <w:rPr>
                <w:rFonts w:ascii="Palatino Linotype" w:hAnsi="Palatino Linotype"/>
                <w:b/>
                <w:bCs/>
                <w:i/>
                <w:iCs/>
                <w:sz w:val="16"/>
                <w:szCs w:val="16"/>
              </w:rPr>
              <w:fldChar w:fldCharType="separate"/>
            </w:r>
            <w:r w:rsidR="00BE0297">
              <w:rPr>
                <w:rFonts w:ascii="Palatino Linotype" w:hAnsi="Palatino Linotype"/>
                <w:b/>
                <w:bCs/>
                <w:i/>
                <w:iCs/>
                <w:noProof/>
                <w:sz w:val="16"/>
                <w:szCs w:val="16"/>
              </w:rPr>
              <w:t>8</w:t>
            </w:r>
            <w:r w:rsidRPr="00665ECA">
              <w:rPr>
                <w:rFonts w:ascii="Palatino Linotype" w:hAnsi="Palatino Linotype"/>
                <w:b/>
                <w:bCs/>
                <w:i/>
                <w:iCs/>
                <w:sz w:val="16"/>
                <w:szCs w:val="16"/>
              </w:rPr>
              <w:fldChar w:fldCharType="end"/>
            </w:r>
          </w:p>
        </w:sdtContent>
      </w:sdt>
    </w:sdtContent>
  </w:sdt>
  <w:p w14:paraId="38483956" w14:textId="77777777" w:rsidR="00F319B8" w:rsidRDefault="00F3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4DAC" w14:textId="77777777" w:rsidR="00EA1901" w:rsidRDefault="00EA1901" w:rsidP="00F319B8">
      <w:pPr>
        <w:spacing w:after="0" w:line="240" w:lineRule="auto"/>
      </w:pPr>
      <w:r>
        <w:separator/>
      </w:r>
    </w:p>
  </w:footnote>
  <w:footnote w:type="continuationSeparator" w:id="0">
    <w:p w14:paraId="173CC654" w14:textId="77777777" w:rsidR="00EA1901" w:rsidRDefault="00EA1901" w:rsidP="00F3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98E" w14:textId="37F79D39" w:rsidR="000B5FC2" w:rsidRDefault="000B5FC2" w:rsidP="000B5FC2">
    <w:pPr>
      <w:pStyle w:val="Header"/>
      <w:jc w:val="right"/>
    </w:pPr>
    <w:r>
      <w:rPr>
        <w:noProof/>
        <w:lang w:val="en-US"/>
      </w:rPr>
      <w:drawing>
        <wp:inline distT="0" distB="0" distL="0" distR="0" wp14:anchorId="3157592B" wp14:editId="7F0488B4">
          <wp:extent cx="139446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5A"/>
    <w:multiLevelType w:val="hybridMultilevel"/>
    <w:tmpl w:val="394683C8"/>
    <w:lvl w:ilvl="0" w:tplc="6C86D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17747"/>
    <w:multiLevelType w:val="hybridMultilevel"/>
    <w:tmpl w:val="705CD238"/>
    <w:lvl w:ilvl="0" w:tplc="330CE578">
      <w:start w:val="1"/>
      <w:numFmt w:val="bullet"/>
      <w:lvlText w:val="•"/>
      <w:lvlJc w:val="left"/>
      <w:pPr>
        <w:tabs>
          <w:tab w:val="num" w:pos="720"/>
        </w:tabs>
        <w:ind w:left="720" w:hanging="360"/>
      </w:pPr>
      <w:rPr>
        <w:rFonts w:ascii="Times New Roman" w:hAnsi="Times New Roman" w:hint="default"/>
      </w:rPr>
    </w:lvl>
    <w:lvl w:ilvl="1" w:tplc="D054C428" w:tentative="1">
      <w:start w:val="1"/>
      <w:numFmt w:val="bullet"/>
      <w:lvlText w:val="•"/>
      <w:lvlJc w:val="left"/>
      <w:pPr>
        <w:tabs>
          <w:tab w:val="num" w:pos="1440"/>
        </w:tabs>
        <w:ind w:left="1440" w:hanging="360"/>
      </w:pPr>
      <w:rPr>
        <w:rFonts w:ascii="Times New Roman" w:hAnsi="Times New Roman" w:hint="default"/>
      </w:rPr>
    </w:lvl>
    <w:lvl w:ilvl="2" w:tplc="C9C87202" w:tentative="1">
      <w:start w:val="1"/>
      <w:numFmt w:val="bullet"/>
      <w:lvlText w:val="•"/>
      <w:lvlJc w:val="left"/>
      <w:pPr>
        <w:tabs>
          <w:tab w:val="num" w:pos="2160"/>
        </w:tabs>
        <w:ind w:left="2160" w:hanging="360"/>
      </w:pPr>
      <w:rPr>
        <w:rFonts w:ascii="Times New Roman" w:hAnsi="Times New Roman" w:hint="default"/>
      </w:rPr>
    </w:lvl>
    <w:lvl w:ilvl="3" w:tplc="401E2F30" w:tentative="1">
      <w:start w:val="1"/>
      <w:numFmt w:val="bullet"/>
      <w:lvlText w:val="•"/>
      <w:lvlJc w:val="left"/>
      <w:pPr>
        <w:tabs>
          <w:tab w:val="num" w:pos="2880"/>
        </w:tabs>
        <w:ind w:left="2880" w:hanging="360"/>
      </w:pPr>
      <w:rPr>
        <w:rFonts w:ascii="Times New Roman" w:hAnsi="Times New Roman" w:hint="default"/>
      </w:rPr>
    </w:lvl>
    <w:lvl w:ilvl="4" w:tplc="BB30C56A" w:tentative="1">
      <w:start w:val="1"/>
      <w:numFmt w:val="bullet"/>
      <w:lvlText w:val="•"/>
      <w:lvlJc w:val="left"/>
      <w:pPr>
        <w:tabs>
          <w:tab w:val="num" w:pos="3600"/>
        </w:tabs>
        <w:ind w:left="3600" w:hanging="360"/>
      </w:pPr>
      <w:rPr>
        <w:rFonts w:ascii="Times New Roman" w:hAnsi="Times New Roman" w:hint="default"/>
      </w:rPr>
    </w:lvl>
    <w:lvl w:ilvl="5" w:tplc="26D64D18" w:tentative="1">
      <w:start w:val="1"/>
      <w:numFmt w:val="bullet"/>
      <w:lvlText w:val="•"/>
      <w:lvlJc w:val="left"/>
      <w:pPr>
        <w:tabs>
          <w:tab w:val="num" w:pos="4320"/>
        </w:tabs>
        <w:ind w:left="4320" w:hanging="360"/>
      </w:pPr>
      <w:rPr>
        <w:rFonts w:ascii="Times New Roman" w:hAnsi="Times New Roman" w:hint="default"/>
      </w:rPr>
    </w:lvl>
    <w:lvl w:ilvl="6" w:tplc="28F21086" w:tentative="1">
      <w:start w:val="1"/>
      <w:numFmt w:val="bullet"/>
      <w:lvlText w:val="•"/>
      <w:lvlJc w:val="left"/>
      <w:pPr>
        <w:tabs>
          <w:tab w:val="num" w:pos="5040"/>
        </w:tabs>
        <w:ind w:left="5040" w:hanging="360"/>
      </w:pPr>
      <w:rPr>
        <w:rFonts w:ascii="Times New Roman" w:hAnsi="Times New Roman" w:hint="default"/>
      </w:rPr>
    </w:lvl>
    <w:lvl w:ilvl="7" w:tplc="34B0A894" w:tentative="1">
      <w:start w:val="1"/>
      <w:numFmt w:val="bullet"/>
      <w:lvlText w:val="•"/>
      <w:lvlJc w:val="left"/>
      <w:pPr>
        <w:tabs>
          <w:tab w:val="num" w:pos="5760"/>
        </w:tabs>
        <w:ind w:left="5760" w:hanging="360"/>
      </w:pPr>
      <w:rPr>
        <w:rFonts w:ascii="Times New Roman" w:hAnsi="Times New Roman" w:hint="default"/>
      </w:rPr>
    </w:lvl>
    <w:lvl w:ilvl="8" w:tplc="E20805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3F1252"/>
    <w:multiLevelType w:val="hybridMultilevel"/>
    <w:tmpl w:val="92E85D98"/>
    <w:lvl w:ilvl="0" w:tplc="D73C9794">
      <w:start w:val="1"/>
      <w:numFmt w:val="lowerLetter"/>
      <w:lvlText w:val="(%1)"/>
      <w:lvlJc w:val="left"/>
      <w:pPr>
        <w:ind w:left="1069" w:hanging="360"/>
      </w:pPr>
      <w:rPr>
        <w:rFonts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D772182"/>
    <w:multiLevelType w:val="hybridMultilevel"/>
    <w:tmpl w:val="21C62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117A8"/>
    <w:multiLevelType w:val="hybridMultilevel"/>
    <w:tmpl w:val="885E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94F3F"/>
    <w:multiLevelType w:val="hybridMultilevel"/>
    <w:tmpl w:val="C7D49E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9F31BC5"/>
    <w:multiLevelType w:val="multilevel"/>
    <w:tmpl w:val="FDAE7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1B81B15"/>
    <w:multiLevelType w:val="hybridMultilevel"/>
    <w:tmpl w:val="E00C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B5590"/>
    <w:multiLevelType w:val="multilevel"/>
    <w:tmpl w:val="7C287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C42F37"/>
    <w:multiLevelType w:val="hybridMultilevel"/>
    <w:tmpl w:val="566039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C96DDB"/>
    <w:multiLevelType w:val="hybridMultilevel"/>
    <w:tmpl w:val="90F6C2A6"/>
    <w:lvl w:ilvl="0" w:tplc="8C3E96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66846"/>
    <w:multiLevelType w:val="hybridMultilevel"/>
    <w:tmpl w:val="0696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6F43"/>
    <w:multiLevelType w:val="hybridMultilevel"/>
    <w:tmpl w:val="360AA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C45C2"/>
    <w:multiLevelType w:val="hybridMultilevel"/>
    <w:tmpl w:val="27E6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523AE"/>
    <w:multiLevelType w:val="multilevel"/>
    <w:tmpl w:val="F30A8A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10B27AB"/>
    <w:multiLevelType w:val="hybridMultilevel"/>
    <w:tmpl w:val="624C739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9A0052"/>
    <w:multiLevelType w:val="hybridMultilevel"/>
    <w:tmpl w:val="4E94157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7"/>
  </w:num>
  <w:num w:numId="5">
    <w:abstractNumId w:val="11"/>
  </w:num>
  <w:num w:numId="6">
    <w:abstractNumId w:val="10"/>
  </w:num>
  <w:num w:numId="7">
    <w:abstractNumId w:val="12"/>
  </w:num>
  <w:num w:numId="8">
    <w:abstractNumId w:val="3"/>
  </w:num>
  <w:num w:numId="9">
    <w:abstractNumId w:val="13"/>
  </w:num>
  <w:num w:numId="10">
    <w:abstractNumId w:val="1"/>
  </w:num>
  <w:num w:numId="11">
    <w:abstractNumId w:val="8"/>
  </w:num>
  <w:num w:numId="12">
    <w:abstractNumId w:val="14"/>
  </w:num>
  <w:num w:numId="13">
    <w:abstractNumId w:val="0"/>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94"/>
    <w:rsid w:val="00016E93"/>
    <w:rsid w:val="00030EA5"/>
    <w:rsid w:val="00034119"/>
    <w:rsid w:val="00034D83"/>
    <w:rsid w:val="00050FCE"/>
    <w:rsid w:val="00053596"/>
    <w:rsid w:val="00053A94"/>
    <w:rsid w:val="00072600"/>
    <w:rsid w:val="00083618"/>
    <w:rsid w:val="000B5DD1"/>
    <w:rsid w:val="000B5FC2"/>
    <w:rsid w:val="000C104C"/>
    <w:rsid w:val="000D2AC5"/>
    <w:rsid w:val="000E74D9"/>
    <w:rsid w:val="000F1163"/>
    <w:rsid w:val="000F6615"/>
    <w:rsid w:val="00124349"/>
    <w:rsid w:val="0013056F"/>
    <w:rsid w:val="0014590F"/>
    <w:rsid w:val="00163407"/>
    <w:rsid w:val="00175020"/>
    <w:rsid w:val="001828FF"/>
    <w:rsid w:val="0019024C"/>
    <w:rsid w:val="001908D1"/>
    <w:rsid w:val="001940F3"/>
    <w:rsid w:val="001A35FD"/>
    <w:rsid w:val="001A4CA0"/>
    <w:rsid w:val="001A590E"/>
    <w:rsid w:val="001D0F4A"/>
    <w:rsid w:val="001D7BA8"/>
    <w:rsid w:val="00226EFD"/>
    <w:rsid w:val="0024770D"/>
    <w:rsid w:val="002541D2"/>
    <w:rsid w:val="00286371"/>
    <w:rsid w:val="002C04C6"/>
    <w:rsid w:val="002D3DD1"/>
    <w:rsid w:val="002F0E38"/>
    <w:rsid w:val="002F36D0"/>
    <w:rsid w:val="002F4916"/>
    <w:rsid w:val="003055BD"/>
    <w:rsid w:val="00336077"/>
    <w:rsid w:val="003671A7"/>
    <w:rsid w:val="003754A7"/>
    <w:rsid w:val="003829C5"/>
    <w:rsid w:val="003B361A"/>
    <w:rsid w:val="003B5DA1"/>
    <w:rsid w:val="003C4EC1"/>
    <w:rsid w:val="003C7CBC"/>
    <w:rsid w:val="003D0150"/>
    <w:rsid w:val="003D4574"/>
    <w:rsid w:val="003F1FED"/>
    <w:rsid w:val="003F3045"/>
    <w:rsid w:val="003F4B5D"/>
    <w:rsid w:val="004163D8"/>
    <w:rsid w:val="004250EB"/>
    <w:rsid w:val="00446952"/>
    <w:rsid w:val="004562B2"/>
    <w:rsid w:val="004819A0"/>
    <w:rsid w:val="00483591"/>
    <w:rsid w:val="004B09C5"/>
    <w:rsid w:val="004C176D"/>
    <w:rsid w:val="004F1317"/>
    <w:rsid w:val="005102F4"/>
    <w:rsid w:val="0052077D"/>
    <w:rsid w:val="005366C0"/>
    <w:rsid w:val="00543827"/>
    <w:rsid w:val="00550A57"/>
    <w:rsid w:val="00565B2B"/>
    <w:rsid w:val="0056713B"/>
    <w:rsid w:val="00574AB5"/>
    <w:rsid w:val="0059392E"/>
    <w:rsid w:val="005A1E5B"/>
    <w:rsid w:val="005B4C39"/>
    <w:rsid w:val="005B7F87"/>
    <w:rsid w:val="005C5CC6"/>
    <w:rsid w:val="005E134B"/>
    <w:rsid w:val="005E73CB"/>
    <w:rsid w:val="005F46B9"/>
    <w:rsid w:val="005F7402"/>
    <w:rsid w:val="00600106"/>
    <w:rsid w:val="00630B37"/>
    <w:rsid w:val="00632C0C"/>
    <w:rsid w:val="00651B09"/>
    <w:rsid w:val="00665ECA"/>
    <w:rsid w:val="00686657"/>
    <w:rsid w:val="00690471"/>
    <w:rsid w:val="006A18DE"/>
    <w:rsid w:val="006D5731"/>
    <w:rsid w:val="007064A8"/>
    <w:rsid w:val="00714791"/>
    <w:rsid w:val="007375A0"/>
    <w:rsid w:val="00774D66"/>
    <w:rsid w:val="00776253"/>
    <w:rsid w:val="00785E73"/>
    <w:rsid w:val="007A1194"/>
    <w:rsid w:val="007B7D5F"/>
    <w:rsid w:val="007C6002"/>
    <w:rsid w:val="007E0CE2"/>
    <w:rsid w:val="007E26BA"/>
    <w:rsid w:val="007E2F53"/>
    <w:rsid w:val="007E3F6E"/>
    <w:rsid w:val="007E4DE7"/>
    <w:rsid w:val="007F429E"/>
    <w:rsid w:val="00841A7C"/>
    <w:rsid w:val="00844FDA"/>
    <w:rsid w:val="008474EB"/>
    <w:rsid w:val="008659B6"/>
    <w:rsid w:val="00870E12"/>
    <w:rsid w:val="00897199"/>
    <w:rsid w:val="008B4EA7"/>
    <w:rsid w:val="008C3650"/>
    <w:rsid w:val="008C53AD"/>
    <w:rsid w:val="008C6157"/>
    <w:rsid w:val="008D4E83"/>
    <w:rsid w:val="00920127"/>
    <w:rsid w:val="00926AA7"/>
    <w:rsid w:val="0094065E"/>
    <w:rsid w:val="00954408"/>
    <w:rsid w:val="00971CF1"/>
    <w:rsid w:val="00981E5E"/>
    <w:rsid w:val="009A1BFB"/>
    <w:rsid w:val="009B08CF"/>
    <w:rsid w:val="009C44FE"/>
    <w:rsid w:val="009E3908"/>
    <w:rsid w:val="009E3ACE"/>
    <w:rsid w:val="009F1773"/>
    <w:rsid w:val="009F4723"/>
    <w:rsid w:val="00A3458C"/>
    <w:rsid w:val="00A53EF5"/>
    <w:rsid w:val="00A768B8"/>
    <w:rsid w:val="00AA513D"/>
    <w:rsid w:val="00AA5F30"/>
    <w:rsid w:val="00AB0807"/>
    <w:rsid w:val="00AB228D"/>
    <w:rsid w:val="00AC7488"/>
    <w:rsid w:val="00AD0F08"/>
    <w:rsid w:val="00AE3AB5"/>
    <w:rsid w:val="00B3081E"/>
    <w:rsid w:val="00B36A40"/>
    <w:rsid w:val="00B72035"/>
    <w:rsid w:val="00B73F7F"/>
    <w:rsid w:val="00B83D78"/>
    <w:rsid w:val="00B9684F"/>
    <w:rsid w:val="00BA1BAB"/>
    <w:rsid w:val="00BA4823"/>
    <w:rsid w:val="00BB2261"/>
    <w:rsid w:val="00BC0D0D"/>
    <w:rsid w:val="00BD1F57"/>
    <w:rsid w:val="00BE0297"/>
    <w:rsid w:val="00BE5F32"/>
    <w:rsid w:val="00BF326D"/>
    <w:rsid w:val="00C0158C"/>
    <w:rsid w:val="00C11926"/>
    <w:rsid w:val="00C24A84"/>
    <w:rsid w:val="00C30461"/>
    <w:rsid w:val="00C3527E"/>
    <w:rsid w:val="00C42B5E"/>
    <w:rsid w:val="00C5022B"/>
    <w:rsid w:val="00C50323"/>
    <w:rsid w:val="00C73C93"/>
    <w:rsid w:val="00C86F6D"/>
    <w:rsid w:val="00C97084"/>
    <w:rsid w:val="00CC3602"/>
    <w:rsid w:val="00CD015F"/>
    <w:rsid w:val="00CD53A3"/>
    <w:rsid w:val="00CD53C6"/>
    <w:rsid w:val="00CE2CD6"/>
    <w:rsid w:val="00D22838"/>
    <w:rsid w:val="00D23E69"/>
    <w:rsid w:val="00D30C18"/>
    <w:rsid w:val="00D31DE2"/>
    <w:rsid w:val="00D35DBF"/>
    <w:rsid w:val="00D5048B"/>
    <w:rsid w:val="00D61846"/>
    <w:rsid w:val="00D75FB6"/>
    <w:rsid w:val="00D918A9"/>
    <w:rsid w:val="00D9435C"/>
    <w:rsid w:val="00DA6667"/>
    <w:rsid w:val="00DB3A09"/>
    <w:rsid w:val="00DC2BB6"/>
    <w:rsid w:val="00DE7097"/>
    <w:rsid w:val="00E04CBB"/>
    <w:rsid w:val="00E279C6"/>
    <w:rsid w:val="00E55F48"/>
    <w:rsid w:val="00E67D71"/>
    <w:rsid w:val="00E7334F"/>
    <w:rsid w:val="00E75542"/>
    <w:rsid w:val="00E97A26"/>
    <w:rsid w:val="00EA1901"/>
    <w:rsid w:val="00EB4D15"/>
    <w:rsid w:val="00EC4016"/>
    <w:rsid w:val="00EF0BB5"/>
    <w:rsid w:val="00F01EF2"/>
    <w:rsid w:val="00F1634D"/>
    <w:rsid w:val="00F319B8"/>
    <w:rsid w:val="00F67CAC"/>
    <w:rsid w:val="00F7361B"/>
    <w:rsid w:val="00F765DF"/>
    <w:rsid w:val="00F8631C"/>
    <w:rsid w:val="00FA2D40"/>
    <w:rsid w:val="00FC55A8"/>
    <w:rsid w:val="00FD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CC0B"/>
  <w15:chartTrackingRefBased/>
  <w15:docId w15:val="{76ADBD26-3AF9-7C42-B609-505ECE1A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9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94"/>
    <w:pPr>
      <w:ind w:left="720"/>
      <w:contextualSpacing/>
    </w:pPr>
  </w:style>
  <w:style w:type="paragraph" w:styleId="BalloonText">
    <w:name w:val="Balloon Text"/>
    <w:basedOn w:val="Normal"/>
    <w:link w:val="BalloonTextChar"/>
    <w:uiPriority w:val="99"/>
    <w:semiHidden/>
    <w:unhideWhenUsed/>
    <w:rsid w:val="00072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00"/>
    <w:rPr>
      <w:rFonts w:ascii="Segoe UI" w:hAnsi="Segoe UI" w:cs="Segoe UI"/>
      <w:sz w:val="18"/>
      <w:szCs w:val="18"/>
    </w:rPr>
  </w:style>
  <w:style w:type="character" w:styleId="CommentReference">
    <w:name w:val="annotation reference"/>
    <w:basedOn w:val="DefaultParagraphFont"/>
    <w:uiPriority w:val="99"/>
    <w:semiHidden/>
    <w:unhideWhenUsed/>
    <w:rsid w:val="00FD06FF"/>
    <w:rPr>
      <w:sz w:val="16"/>
      <w:szCs w:val="16"/>
    </w:rPr>
  </w:style>
  <w:style w:type="paragraph" w:styleId="CommentText">
    <w:name w:val="annotation text"/>
    <w:basedOn w:val="Normal"/>
    <w:link w:val="CommentTextChar"/>
    <w:uiPriority w:val="99"/>
    <w:unhideWhenUsed/>
    <w:rsid w:val="00FD06FF"/>
    <w:pPr>
      <w:spacing w:line="240" w:lineRule="auto"/>
    </w:pPr>
    <w:rPr>
      <w:sz w:val="20"/>
      <w:szCs w:val="20"/>
    </w:rPr>
  </w:style>
  <w:style w:type="character" w:customStyle="1" w:styleId="CommentTextChar">
    <w:name w:val="Comment Text Char"/>
    <w:basedOn w:val="DefaultParagraphFont"/>
    <w:link w:val="CommentText"/>
    <w:uiPriority w:val="99"/>
    <w:rsid w:val="00FD06FF"/>
    <w:rPr>
      <w:sz w:val="20"/>
      <w:szCs w:val="20"/>
    </w:rPr>
  </w:style>
  <w:style w:type="paragraph" w:styleId="CommentSubject">
    <w:name w:val="annotation subject"/>
    <w:basedOn w:val="CommentText"/>
    <w:next w:val="CommentText"/>
    <w:link w:val="CommentSubjectChar"/>
    <w:uiPriority w:val="99"/>
    <w:semiHidden/>
    <w:unhideWhenUsed/>
    <w:rsid w:val="00FD06FF"/>
    <w:rPr>
      <w:b/>
      <w:bCs/>
    </w:rPr>
  </w:style>
  <w:style w:type="character" w:customStyle="1" w:styleId="CommentSubjectChar">
    <w:name w:val="Comment Subject Char"/>
    <w:basedOn w:val="CommentTextChar"/>
    <w:link w:val="CommentSubject"/>
    <w:uiPriority w:val="99"/>
    <w:semiHidden/>
    <w:rsid w:val="00FD06FF"/>
    <w:rPr>
      <w:b/>
      <w:bCs/>
      <w:sz w:val="20"/>
      <w:szCs w:val="20"/>
    </w:rPr>
  </w:style>
  <w:style w:type="paragraph" w:styleId="Header">
    <w:name w:val="header"/>
    <w:basedOn w:val="Normal"/>
    <w:link w:val="HeaderChar"/>
    <w:uiPriority w:val="99"/>
    <w:unhideWhenUsed/>
    <w:rsid w:val="00F3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9B8"/>
    <w:rPr>
      <w:sz w:val="22"/>
      <w:szCs w:val="22"/>
    </w:rPr>
  </w:style>
  <w:style w:type="paragraph" w:styleId="Footer">
    <w:name w:val="footer"/>
    <w:basedOn w:val="Normal"/>
    <w:link w:val="FooterChar"/>
    <w:uiPriority w:val="99"/>
    <w:unhideWhenUsed/>
    <w:rsid w:val="00F3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9B8"/>
    <w:rPr>
      <w:sz w:val="22"/>
      <w:szCs w:val="22"/>
    </w:rPr>
  </w:style>
  <w:style w:type="character" w:customStyle="1" w:styleId="FootnoteCharacters">
    <w:name w:val="Footnote Characters"/>
    <w:basedOn w:val="DefaultParagraphFont"/>
    <w:uiPriority w:val="99"/>
    <w:semiHidden/>
    <w:unhideWhenUsed/>
    <w:qFormat/>
    <w:rsid w:val="00565B2B"/>
    <w:rPr>
      <w:vertAlign w:val="superscript"/>
    </w:rPr>
  </w:style>
  <w:style w:type="character" w:styleId="Hyperlink">
    <w:name w:val="Hyperlink"/>
    <w:basedOn w:val="DefaultParagraphFont"/>
    <w:uiPriority w:val="99"/>
    <w:unhideWhenUsed/>
    <w:rsid w:val="008C3650"/>
    <w:rPr>
      <w:color w:val="0000FF"/>
      <w:u w:val="single"/>
    </w:rPr>
  </w:style>
  <w:style w:type="character" w:customStyle="1" w:styleId="UnresolvedMention1">
    <w:name w:val="Unresolved Mention1"/>
    <w:basedOn w:val="DefaultParagraphFont"/>
    <w:uiPriority w:val="99"/>
    <w:semiHidden/>
    <w:unhideWhenUsed/>
    <w:rsid w:val="00714791"/>
    <w:rPr>
      <w:color w:val="605E5C"/>
      <w:shd w:val="clear" w:color="auto" w:fill="E1DFDD"/>
    </w:rPr>
  </w:style>
  <w:style w:type="character" w:customStyle="1" w:styleId="s7">
    <w:name w:val="s7"/>
    <w:basedOn w:val="DefaultParagraphFont"/>
    <w:rsid w:val="001A590E"/>
  </w:style>
  <w:style w:type="character" w:styleId="Emphasis">
    <w:name w:val="Emphasis"/>
    <w:basedOn w:val="DefaultParagraphFont"/>
    <w:uiPriority w:val="20"/>
    <w:qFormat/>
    <w:rsid w:val="001A590E"/>
    <w:rPr>
      <w:i/>
      <w:iCs/>
    </w:rPr>
  </w:style>
  <w:style w:type="character" w:styleId="Strong">
    <w:name w:val="Strong"/>
    <w:basedOn w:val="DefaultParagraphFont"/>
    <w:uiPriority w:val="22"/>
    <w:qFormat/>
    <w:rsid w:val="001A590E"/>
    <w:rPr>
      <w:b/>
      <w:bCs/>
    </w:rPr>
  </w:style>
  <w:style w:type="character" w:customStyle="1" w:styleId="hgkelc">
    <w:name w:val="hgkelc"/>
    <w:basedOn w:val="DefaultParagraphFont"/>
    <w:rsid w:val="00C4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98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675">
          <w:marLeft w:val="0"/>
          <w:marRight w:val="0"/>
          <w:marTop w:val="0"/>
          <w:marBottom w:val="0"/>
          <w:divBdr>
            <w:top w:val="none" w:sz="0" w:space="0" w:color="auto"/>
            <w:left w:val="none" w:sz="0" w:space="0" w:color="auto"/>
            <w:bottom w:val="none" w:sz="0" w:space="0" w:color="auto"/>
            <w:right w:val="none" w:sz="0" w:space="0" w:color="auto"/>
          </w:divBdr>
          <w:divsChild>
            <w:div w:id="1210068957">
              <w:marLeft w:val="0"/>
              <w:marRight w:val="0"/>
              <w:marTop w:val="0"/>
              <w:marBottom w:val="0"/>
              <w:divBdr>
                <w:top w:val="none" w:sz="0" w:space="0" w:color="auto"/>
                <w:left w:val="none" w:sz="0" w:space="0" w:color="auto"/>
                <w:bottom w:val="none" w:sz="0" w:space="0" w:color="auto"/>
                <w:right w:val="none" w:sz="0" w:space="0" w:color="auto"/>
              </w:divBdr>
              <w:divsChild>
                <w:div w:id="683017726">
                  <w:marLeft w:val="0"/>
                  <w:marRight w:val="0"/>
                  <w:marTop w:val="0"/>
                  <w:marBottom w:val="0"/>
                  <w:divBdr>
                    <w:top w:val="none" w:sz="0" w:space="0" w:color="auto"/>
                    <w:left w:val="none" w:sz="0" w:space="0" w:color="auto"/>
                    <w:bottom w:val="none" w:sz="0" w:space="0" w:color="auto"/>
                    <w:right w:val="none" w:sz="0" w:space="0" w:color="auto"/>
                  </w:divBdr>
                </w:div>
                <w:div w:id="19278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36189">
      <w:bodyDiv w:val="1"/>
      <w:marLeft w:val="0"/>
      <w:marRight w:val="0"/>
      <w:marTop w:val="0"/>
      <w:marBottom w:val="0"/>
      <w:divBdr>
        <w:top w:val="none" w:sz="0" w:space="0" w:color="auto"/>
        <w:left w:val="none" w:sz="0" w:space="0" w:color="auto"/>
        <w:bottom w:val="none" w:sz="0" w:space="0" w:color="auto"/>
        <w:right w:val="none" w:sz="0" w:space="0" w:color="auto"/>
      </w:divBdr>
      <w:divsChild>
        <w:div w:id="39060642">
          <w:marLeft w:val="547"/>
          <w:marRight w:val="0"/>
          <w:marTop w:val="0"/>
          <w:marBottom w:val="0"/>
          <w:divBdr>
            <w:top w:val="none" w:sz="0" w:space="0" w:color="auto"/>
            <w:left w:val="none" w:sz="0" w:space="0" w:color="auto"/>
            <w:bottom w:val="none" w:sz="0" w:space="0" w:color="auto"/>
            <w:right w:val="none" w:sz="0" w:space="0" w:color="auto"/>
          </w:divBdr>
        </w:div>
        <w:div w:id="612908211">
          <w:marLeft w:val="547"/>
          <w:marRight w:val="0"/>
          <w:marTop w:val="0"/>
          <w:marBottom w:val="0"/>
          <w:divBdr>
            <w:top w:val="none" w:sz="0" w:space="0" w:color="auto"/>
            <w:left w:val="none" w:sz="0" w:space="0" w:color="auto"/>
            <w:bottom w:val="none" w:sz="0" w:space="0" w:color="auto"/>
            <w:right w:val="none" w:sz="0" w:space="0" w:color="auto"/>
          </w:divBdr>
        </w:div>
        <w:div w:id="1239752279">
          <w:marLeft w:val="547"/>
          <w:marRight w:val="0"/>
          <w:marTop w:val="0"/>
          <w:marBottom w:val="0"/>
          <w:divBdr>
            <w:top w:val="none" w:sz="0" w:space="0" w:color="auto"/>
            <w:left w:val="none" w:sz="0" w:space="0" w:color="auto"/>
            <w:bottom w:val="none" w:sz="0" w:space="0" w:color="auto"/>
            <w:right w:val="none" w:sz="0" w:space="0" w:color="auto"/>
          </w:divBdr>
        </w:div>
        <w:div w:id="1138953368">
          <w:marLeft w:val="547"/>
          <w:marRight w:val="0"/>
          <w:marTop w:val="0"/>
          <w:marBottom w:val="0"/>
          <w:divBdr>
            <w:top w:val="none" w:sz="0" w:space="0" w:color="auto"/>
            <w:left w:val="none" w:sz="0" w:space="0" w:color="auto"/>
            <w:bottom w:val="none" w:sz="0" w:space="0" w:color="auto"/>
            <w:right w:val="none" w:sz="0" w:space="0" w:color="auto"/>
          </w:divBdr>
        </w:div>
      </w:divsChild>
    </w:div>
    <w:div w:id="786318845">
      <w:bodyDiv w:val="1"/>
      <w:marLeft w:val="0"/>
      <w:marRight w:val="0"/>
      <w:marTop w:val="0"/>
      <w:marBottom w:val="0"/>
      <w:divBdr>
        <w:top w:val="none" w:sz="0" w:space="0" w:color="auto"/>
        <w:left w:val="none" w:sz="0" w:space="0" w:color="auto"/>
        <w:bottom w:val="none" w:sz="0" w:space="0" w:color="auto"/>
        <w:right w:val="none" w:sz="0" w:space="0" w:color="auto"/>
      </w:divBdr>
    </w:div>
    <w:div w:id="1417702538">
      <w:bodyDiv w:val="1"/>
      <w:marLeft w:val="0"/>
      <w:marRight w:val="0"/>
      <w:marTop w:val="0"/>
      <w:marBottom w:val="0"/>
      <w:divBdr>
        <w:top w:val="none" w:sz="0" w:space="0" w:color="auto"/>
        <w:left w:val="none" w:sz="0" w:space="0" w:color="auto"/>
        <w:bottom w:val="none" w:sz="0" w:space="0" w:color="auto"/>
        <w:right w:val="none" w:sz="0" w:space="0" w:color="auto"/>
      </w:divBdr>
      <w:divsChild>
        <w:div w:id="672534285">
          <w:marLeft w:val="547"/>
          <w:marRight w:val="0"/>
          <w:marTop w:val="0"/>
          <w:marBottom w:val="0"/>
          <w:divBdr>
            <w:top w:val="none" w:sz="0" w:space="0" w:color="auto"/>
            <w:left w:val="none" w:sz="0" w:space="0" w:color="auto"/>
            <w:bottom w:val="none" w:sz="0" w:space="0" w:color="auto"/>
            <w:right w:val="none" w:sz="0" w:space="0" w:color="auto"/>
          </w:divBdr>
        </w:div>
        <w:div w:id="889924084">
          <w:marLeft w:val="1166"/>
          <w:marRight w:val="0"/>
          <w:marTop w:val="0"/>
          <w:marBottom w:val="0"/>
          <w:divBdr>
            <w:top w:val="none" w:sz="0" w:space="0" w:color="auto"/>
            <w:left w:val="none" w:sz="0" w:space="0" w:color="auto"/>
            <w:bottom w:val="none" w:sz="0" w:space="0" w:color="auto"/>
            <w:right w:val="none" w:sz="0" w:space="0" w:color="auto"/>
          </w:divBdr>
        </w:div>
        <w:div w:id="1393313710">
          <w:marLeft w:val="1166"/>
          <w:marRight w:val="0"/>
          <w:marTop w:val="0"/>
          <w:marBottom w:val="0"/>
          <w:divBdr>
            <w:top w:val="none" w:sz="0" w:space="0" w:color="auto"/>
            <w:left w:val="none" w:sz="0" w:space="0" w:color="auto"/>
            <w:bottom w:val="none" w:sz="0" w:space="0" w:color="auto"/>
            <w:right w:val="none" w:sz="0" w:space="0" w:color="auto"/>
          </w:divBdr>
        </w:div>
        <w:div w:id="886648574">
          <w:marLeft w:val="1166"/>
          <w:marRight w:val="0"/>
          <w:marTop w:val="0"/>
          <w:marBottom w:val="0"/>
          <w:divBdr>
            <w:top w:val="none" w:sz="0" w:space="0" w:color="auto"/>
            <w:left w:val="none" w:sz="0" w:space="0" w:color="auto"/>
            <w:bottom w:val="none" w:sz="0" w:space="0" w:color="auto"/>
            <w:right w:val="none" w:sz="0" w:space="0" w:color="auto"/>
          </w:divBdr>
        </w:div>
        <w:div w:id="2028172303">
          <w:marLeft w:val="1166"/>
          <w:marRight w:val="0"/>
          <w:marTop w:val="0"/>
          <w:marBottom w:val="0"/>
          <w:divBdr>
            <w:top w:val="none" w:sz="0" w:space="0" w:color="auto"/>
            <w:left w:val="none" w:sz="0" w:space="0" w:color="auto"/>
            <w:bottom w:val="none" w:sz="0" w:space="0" w:color="auto"/>
            <w:right w:val="none" w:sz="0" w:space="0" w:color="auto"/>
          </w:divBdr>
        </w:div>
        <w:div w:id="351954496">
          <w:marLeft w:val="547"/>
          <w:marRight w:val="0"/>
          <w:marTop w:val="0"/>
          <w:marBottom w:val="0"/>
          <w:divBdr>
            <w:top w:val="none" w:sz="0" w:space="0" w:color="auto"/>
            <w:left w:val="none" w:sz="0" w:space="0" w:color="auto"/>
            <w:bottom w:val="none" w:sz="0" w:space="0" w:color="auto"/>
            <w:right w:val="none" w:sz="0" w:space="0" w:color="auto"/>
          </w:divBdr>
        </w:div>
        <w:div w:id="1048726932">
          <w:marLeft w:val="1166"/>
          <w:marRight w:val="0"/>
          <w:marTop w:val="0"/>
          <w:marBottom w:val="0"/>
          <w:divBdr>
            <w:top w:val="none" w:sz="0" w:space="0" w:color="auto"/>
            <w:left w:val="none" w:sz="0" w:space="0" w:color="auto"/>
            <w:bottom w:val="none" w:sz="0" w:space="0" w:color="auto"/>
            <w:right w:val="none" w:sz="0" w:space="0" w:color="auto"/>
          </w:divBdr>
        </w:div>
        <w:div w:id="1599145035">
          <w:marLeft w:val="1166"/>
          <w:marRight w:val="0"/>
          <w:marTop w:val="0"/>
          <w:marBottom w:val="0"/>
          <w:divBdr>
            <w:top w:val="none" w:sz="0" w:space="0" w:color="auto"/>
            <w:left w:val="none" w:sz="0" w:space="0" w:color="auto"/>
            <w:bottom w:val="none" w:sz="0" w:space="0" w:color="auto"/>
            <w:right w:val="none" w:sz="0" w:space="0" w:color="auto"/>
          </w:divBdr>
        </w:div>
        <w:div w:id="1683311147">
          <w:marLeft w:val="1166"/>
          <w:marRight w:val="0"/>
          <w:marTop w:val="0"/>
          <w:marBottom w:val="0"/>
          <w:divBdr>
            <w:top w:val="none" w:sz="0" w:space="0" w:color="auto"/>
            <w:left w:val="none" w:sz="0" w:space="0" w:color="auto"/>
            <w:bottom w:val="none" w:sz="0" w:space="0" w:color="auto"/>
            <w:right w:val="none" w:sz="0" w:space="0" w:color="auto"/>
          </w:divBdr>
        </w:div>
        <w:div w:id="1431854578">
          <w:marLeft w:val="1166"/>
          <w:marRight w:val="0"/>
          <w:marTop w:val="0"/>
          <w:marBottom w:val="0"/>
          <w:divBdr>
            <w:top w:val="none" w:sz="0" w:space="0" w:color="auto"/>
            <w:left w:val="none" w:sz="0" w:space="0" w:color="auto"/>
            <w:bottom w:val="none" w:sz="0" w:space="0" w:color="auto"/>
            <w:right w:val="none" w:sz="0" w:space="0" w:color="auto"/>
          </w:divBdr>
        </w:div>
        <w:div w:id="819807388">
          <w:marLeft w:val="547"/>
          <w:marRight w:val="0"/>
          <w:marTop w:val="0"/>
          <w:marBottom w:val="0"/>
          <w:divBdr>
            <w:top w:val="none" w:sz="0" w:space="0" w:color="auto"/>
            <w:left w:val="none" w:sz="0" w:space="0" w:color="auto"/>
            <w:bottom w:val="none" w:sz="0" w:space="0" w:color="auto"/>
            <w:right w:val="none" w:sz="0" w:space="0" w:color="auto"/>
          </w:divBdr>
        </w:div>
        <w:div w:id="1868374266">
          <w:marLeft w:val="1166"/>
          <w:marRight w:val="0"/>
          <w:marTop w:val="0"/>
          <w:marBottom w:val="0"/>
          <w:divBdr>
            <w:top w:val="none" w:sz="0" w:space="0" w:color="auto"/>
            <w:left w:val="none" w:sz="0" w:space="0" w:color="auto"/>
            <w:bottom w:val="none" w:sz="0" w:space="0" w:color="auto"/>
            <w:right w:val="none" w:sz="0" w:space="0" w:color="auto"/>
          </w:divBdr>
        </w:div>
        <w:div w:id="2099326991">
          <w:marLeft w:val="1166"/>
          <w:marRight w:val="0"/>
          <w:marTop w:val="0"/>
          <w:marBottom w:val="0"/>
          <w:divBdr>
            <w:top w:val="none" w:sz="0" w:space="0" w:color="auto"/>
            <w:left w:val="none" w:sz="0" w:space="0" w:color="auto"/>
            <w:bottom w:val="none" w:sz="0" w:space="0" w:color="auto"/>
            <w:right w:val="none" w:sz="0" w:space="0" w:color="auto"/>
          </w:divBdr>
        </w:div>
        <w:div w:id="1068577307">
          <w:marLeft w:val="1166"/>
          <w:marRight w:val="0"/>
          <w:marTop w:val="0"/>
          <w:marBottom w:val="0"/>
          <w:divBdr>
            <w:top w:val="none" w:sz="0" w:space="0" w:color="auto"/>
            <w:left w:val="none" w:sz="0" w:space="0" w:color="auto"/>
            <w:bottom w:val="none" w:sz="0" w:space="0" w:color="auto"/>
            <w:right w:val="none" w:sz="0" w:space="0" w:color="auto"/>
          </w:divBdr>
        </w:div>
        <w:div w:id="1082533839">
          <w:marLeft w:val="1166"/>
          <w:marRight w:val="0"/>
          <w:marTop w:val="0"/>
          <w:marBottom w:val="0"/>
          <w:divBdr>
            <w:top w:val="none" w:sz="0" w:space="0" w:color="auto"/>
            <w:left w:val="none" w:sz="0" w:space="0" w:color="auto"/>
            <w:bottom w:val="none" w:sz="0" w:space="0" w:color="auto"/>
            <w:right w:val="none" w:sz="0" w:space="0" w:color="auto"/>
          </w:divBdr>
        </w:div>
      </w:divsChild>
    </w:div>
    <w:div w:id="1940942532">
      <w:bodyDiv w:val="1"/>
      <w:marLeft w:val="0"/>
      <w:marRight w:val="0"/>
      <w:marTop w:val="0"/>
      <w:marBottom w:val="0"/>
      <w:divBdr>
        <w:top w:val="none" w:sz="0" w:space="0" w:color="auto"/>
        <w:left w:val="none" w:sz="0" w:space="0" w:color="auto"/>
        <w:bottom w:val="none" w:sz="0" w:space="0" w:color="auto"/>
        <w:right w:val="none" w:sz="0" w:space="0" w:color="auto"/>
      </w:divBdr>
      <w:divsChild>
        <w:div w:id="1669558228">
          <w:marLeft w:val="547"/>
          <w:marRight w:val="0"/>
          <w:marTop w:val="0"/>
          <w:marBottom w:val="0"/>
          <w:divBdr>
            <w:top w:val="none" w:sz="0" w:space="0" w:color="auto"/>
            <w:left w:val="none" w:sz="0" w:space="0" w:color="auto"/>
            <w:bottom w:val="none" w:sz="0" w:space="0" w:color="auto"/>
            <w:right w:val="none" w:sz="0" w:space="0" w:color="auto"/>
          </w:divBdr>
        </w:div>
        <w:div w:id="1119690975">
          <w:marLeft w:val="1166"/>
          <w:marRight w:val="0"/>
          <w:marTop w:val="0"/>
          <w:marBottom w:val="0"/>
          <w:divBdr>
            <w:top w:val="none" w:sz="0" w:space="0" w:color="auto"/>
            <w:left w:val="none" w:sz="0" w:space="0" w:color="auto"/>
            <w:bottom w:val="none" w:sz="0" w:space="0" w:color="auto"/>
            <w:right w:val="none" w:sz="0" w:space="0" w:color="auto"/>
          </w:divBdr>
        </w:div>
        <w:div w:id="1230188312">
          <w:marLeft w:val="1166"/>
          <w:marRight w:val="0"/>
          <w:marTop w:val="0"/>
          <w:marBottom w:val="0"/>
          <w:divBdr>
            <w:top w:val="none" w:sz="0" w:space="0" w:color="auto"/>
            <w:left w:val="none" w:sz="0" w:space="0" w:color="auto"/>
            <w:bottom w:val="none" w:sz="0" w:space="0" w:color="auto"/>
            <w:right w:val="none" w:sz="0" w:space="0" w:color="auto"/>
          </w:divBdr>
        </w:div>
        <w:div w:id="1601183224">
          <w:marLeft w:val="1166"/>
          <w:marRight w:val="0"/>
          <w:marTop w:val="0"/>
          <w:marBottom w:val="0"/>
          <w:divBdr>
            <w:top w:val="none" w:sz="0" w:space="0" w:color="auto"/>
            <w:left w:val="none" w:sz="0" w:space="0" w:color="auto"/>
            <w:bottom w:val="none" w:sz="0" w:space="0" w:color="auto"/>
            <w:right w:val="none" w:sz="0" w:space="0" w:color="auto"/>
          </w:divBdr>
        </w:div>
        <w:div w:id="1134906700">
          <w:marLeft w:val="1166"/>
          <w:marRight w:val="0"/>
          <w:marTop w:val="0"/>
          <w:marBottom w:val="0"/>
          <w:divBdr>
            <w:top w:val="none" w:sz="0" w:space="0" w:color="auto"/>
            <w:left w:val="none" w:sz="0" w:space="0" w:color="auto"/>
            <w:bottom w:val="none" w:sz="0" w:space="0" w:color="auto"/>
            <w:right w:val="none" w:sz="0" w:space="0" w:color="auto"/>
          </w:divBdr>
        </w:div>
        <w:div w:id="712197592">
          <w:marLeft w:val="547"/>
          <w:marRight w:val="0"/>
          <w:marTop w:val="0"/>
          <w:marBottom w:val="0"/>
          <w:divBdr>
            <w:top w:val="none" w:sz="0" w:space="0" w:color="auto"/>
            <w:left w:val="none" w:sz="0" w:space="0" w:color="auto"/>
            <w:bottom w:val="none" w:sz="0" w:space="0" w:color="auto"/>
            <w:right w:val="none" w:sz="0" w:space="0" w:color="auto"/>
          </w:divBdr>
        </w:div>
        <w:div w:id="1583755238">
          <w:marLeft w:val="1166"/>
          <w:marRight w:val="0"/>
          <w:marTop w:val="0"/>
          <w:marBottom w:val="0"/>
          <w:divBdr>
            <w:top w:val="none" w:sz="0" w:space="0" w:color="auto"/>
            <w:left w:val="none" w:sz="0" w:space="0" w:color="auto"/>
            <w:bottom w:val="none" w:sz="0" w:space="0" w:color="auto"/>
            <w:right w:val="none" w:sz="0" w:space="0" w:color="auto"/>
          </w:divBdr>
        </w:div>
        <w:div w:id="1210992337">
          <w:marLeft w:val="1166"/>
          <w:marRight w:val="0"/>
          <w:marTop w:val="0"/>
          <w:marBottom w:val="0"/>
          <w:divBdr>
            <w:top w:val="none" w:sz="0" w:space="0" w:color="auto"/>
            <w:left w:val="none" w:sz="0" w:space="0" w:color="auto"/>
            <w:bottom w:val="none" w:sz="0" w:space="0" w:color="auto"/>
            <w:right w:val="none" w:sz="0" w:space="0" w:color="auto"/>
          </w:divBdr>
        </w:div>
        <w:div w:id="1720200591">
          <w:marLeft w:val="1166"/>
          <w:marRight w:val="0"/>
          <w:marTop w:val="0"/>
          <w:marBottom w:val="0"/>
          <w:divBdr>
            <w:top w:val="none" w:sz="0" w:space="0" w:color="auto"/>
            <w:left w:val="none" w:sz="0" w:space="0" w:color="auto"/>
            <w:bottom w:val="none" w:sz="0" w:space="0" w:color="auto"/>
            <w:right w:val="none" w:sz="0" w:space="0" w:color="auto"/>
          </w:divBdr>
        </w:div>
        <w:div w:id="1945842681">
          <w:marLeft w:val="1166"/>
          <w:marRight w:val="0"/>
          <w:marTop w:val="0"/>
          <w:marBottom w:val="0"/>
          <w:divBdr>
            <w:top w:val="none" w:sz="0" w:space="0" w:color="auto"/>
            <w:left w:val="none" w:sz="0" w:space="0" w:color="auto"/>
            <w:bottom w:val="none" w:sz="0" w:space="0" w:color="auto"/>
            <w:right w:val="none" w:sz="0" w:space="0" w:color="auto"/>
          </w:divBdr>
        </w:div>
        <w:div w:id="2063403275">
          <w:marLeft w:val="547"/>
          <w:marRight w:val="0"/>
          <w:marTop w:val="0"/>
          <w:marBottom w:val="0"/>
          <w:divBdr>
            <w:top w:val="none" w:sz="0" w:space="0" w:color="auto"/>
            <w:left w:val="none" w:sz="0" w:space="0" w:color="auto"/>
            <w:bottom w:val="none" w:sz="0" w:space="0" w:color="auto"/>
            <w:right w:val="none" w:sz="0" w:space="0" w:color="auto"/>
          </w:divBdr>
        </w:div>
        <w:div w:id="2028633512">
          <w:marLeft w:val="1166"/>
          <w:marRight w:val="0"/>
          <w:marTop w:val="0"/>
          <w:marBottom w:val="0"/>
          <w:divBdr>
            <w:top w:val="none" w:sz="0" w:space="0" w:color="auto"/>
            <w:left w:val="none" w:sz="0" w:space="0" w:color="auto"/>
            <w:bottom w:val="none" w:sz="0" w:space="0" w:color="auto"/>
            <w:right w:val="none" w:sz="0" w:space="0" w:color="auto"/>
          </w:divBdr>
        </w:div>
        <w:div w:id="749739946">
          <w:marLeft w:val="1166"/>
          <w:marRight w:val="0"/>
          <w:marTop w:val="0"/>
          <w:marBottom w:val="0"/>
          <w:divBdr>
            <w:top w:val="none" w:sz="0" w:space="0" w:color="auto"/>
            <w:left w:val="none" w:sz="0" w:space="0" w:color="auto"/>
            <w:bottom w:val="none" w:sz="0" w:space="0" w:color="auto"/>
            <w:right w:val="none" w:sz="0" w:space="0" w:color="auto"/>
          </w:divBdr>
        </w:div>
        <w:div w:id="511189271">
          <w:marLeft w:val="1166"/>
          <w:marRight w:val="0"/>
          <w:marTop w:val="0"/>
          <w:marBottom w:val="0"/>
          <w:divBdr>
            <w:top w:val="none" w:sz="0" w:space="0" w:color="auto"/>
            <w:left w:val="none" w:sz="0" w:space="0" w:color="auto"/>
            <w:bottom w:val="none" w:sz="0" w:space="0" w:color="auto"/>
            <w:right w:val="none" w:sz="0" w:space="0" w:color="auto"/>
          </w:divBdr>
        </w:div>
        <w:div w:id="118609330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andt@rscd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rscds.org/learn/resources-dancers/technique-advisory-panel-dances"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rscds.org/learn/resources-dancers/technique-advisory-panel-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5BE1F-3E9D-4A2B-9B2D-ECFA993AA83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1CE541D-D288-4C5A-B045-2E115EA210D8}">
      <dgm:prSet phldrT="[Text]" custT="1"/>
      <dgm:spPr/>
      <dgm:t>
        <a:bodyPr/>
        <a:lstStyle/>
        <a:p>
          <a:r>
            <a:rPr lang="en-GB" sz="1400">
              <a:latin typeface="Palatino Linotype" panose="02040502050505030304" pitchFamily="18" charset="0"/>
            </a:rPr>
            <a:t>Apply</a:t>
          </a:r>
        </a:p>
      </dgm:t>
    </dgm:pt>
    <dgm:pt modelId="{E3E719CB-2E7C-4F1D-B3B9-76DD46508981}" type="parTrans" cxnId="{31C5EAF6-4DC7-4D6C-AC8E-ABD39F5A1AB7}">
      <dgm:prSet/>
      <dgm:spPr/>
      <dgm:t>
        <a:bodyPr/>
        <a:lstStyle/>
        <a:p>
          <a:endParaRPr lang="en-GB"/>
        </a:p>
      </dgm:t>
    </dgm:pt>
    <dgm:pt modelId="{8B76E995-D0AD-4B17-8330-6CFEA63FF4E4}" type="sibTrans" cxnId="{31C5EAF6-4DC7-4D6C-AC8E-ABD39F5A1AB7}">
      <dgm:prSet/>
      <dgm:spPr/>
      <dgm:t>
        <a:bodyPr/>
        <a:lstStyle/>
        <a:p>
          <a:endParaRPr lang="en-GB"/>
        </a:p>
      </dgm:t>
    </dgm:pt>
    <dgm:pt modelId="{C8C496AA-C4C3-41DC-B615-5A1DD0E86A04}">
      <dgm:prSet phldrT="[Text]"/>
      <dgm:spPr/>
      <dgm:t>
        <a:bodyPr/>
        <a:lstStyle/>
        <a:p>
          <a:r>
            <a:rPr lang="en-GB">
              <a:latin typeface="Palatino Linotype" panose="02040502050505030304" pitchFamily="18" charset="0"/>
            </a:rPr>
            <a:t>Discuss your interest in teaching with an experienced teacher</a:t>
          </a:r>
        </a:p>
      </dgm:t>
    </dgm:pt>
    <dgm:pt modelId="{62757B8C-7660-4362-AE00-417C0803FFC7}" type="parTrans" cxnId="{2D4A219A-1D15-470B-801A-7ECAA59F956E}">
      <dgm:prSet/>
      <dgm:spPr/>
      <dgm:t>
        <a:bodyPr/>
        <a:lstStyle/>
        <a:p>
          <a:endParaRPr lang="en-GB"/>
        </a:p>
      </dgm:t>
    </dgm:pt>
    <dgm:pt modelId="{7E5974DF-4274-49A8-B0AA-5F20F355F542}" type="sibTrans" cxnId="{2D4A219A-1D15-470B-801A-7ECAA59F956E}">
      <dgm:prSet/>
      <dgm:spPr/>
      <dgm:t>
        <a:bodyPr/>
        <a:lstStyle/>
        <a:p>
          <a:endParaRPr lang="en-GB"/>
        </a:p>
      </dgm:t>
    </dgm:pt>
    <dgm:pt modelId="{20B39C50-55E1-4DE4-B904-9E05DD675726}">
      <dgm:prSet phldrT="[Text]" custT="1"/>
      <dgm:spPr/>
      <dgm:t>
        <a:bodyPr/>
        <a:lstStyle/>
        <a:p>
          <a:r>
            <a:rPr lang="en-GB" sz="1400">
              <a:latin typeface="Palatino Linotype" panose="02040502050505030304" pitchFamily="18" charset="0"/>
            </a:rPr>
            <a:t>Develop</a:t>
          </a:r>
          <a:r>
            <a:rPr lang="en-GB" sz="1000">
              <a:latin typeface="Palatino Linotype" panose="02040502050505030304" pitchFamily="18" charset="0"/>
            </a:rPr>
            <a:t> </a:t>
          </a:r>
          <a:br>
            <a:rPr lang="en-GB" sz="1000">
              <a:latin typeface="Palatino Linotype" panose="02040502050505030304" pitchFamily="18" charset="0"/>
            </a:rPr>
          </a:br>
          <a:r>
            <a:rPr lang="en-GB" sz="1000">
              <a:latin typeface="Palatino Linotype" panose="02040502050505030304" pitchFamily="18" charset="0"/>
            </a:rPr>
            <a:t>with a CTI Trainer</a:t>
          </a:r>
        </a:p>
      </dgm:t>
    </dgm:pt>
    <dgm:pt modelId="{89338677-6159-426E-97BC-64ECD0C4AB40}" type="parTrans" cxnId="{18473CE4-33EF-4BE9-9F28-D7B33693963C}">
      <dgm:prSet/>
      <dgm:spPr/>
      <dgm:t>
        <a:bodyPr/>
        <a:lstStyle/>
        <a:p>
          <a:endParaRPr lang="en-GB"/>
        </a:p>
      </dgm:t>
    </dgm:pt>
    <dgm:pt modelId="{36A3B6D0-3EA2-424E-A88F-8C864F4F2ACF}" type="sibTrans" cxnId="{18473CE4-33EF-4BE9-9F28-D7B33693963C}">
      <dgm:prSet/>
      <dgm:spPr/>
      <dgm:t>
        <a:bodyPr/>
        <a:lstStyle/>
        <a:p>
          <a:endParaRPr lang="en-GB"/>
        </a:p>
      </dgm:t>
    </dgm:pt>
    <dgm:pt modelId="{0413FBFE-CD8A-4D3E-BA9F-61FCDD9028C2}">
      <dgm:prSet phldrT="[Text]"/>
      <dgm:spPr/>
      <dgm:t>
        <a:bodyPr/>
        <a:lstStyle/>
        <a:p>
          <a:r>
            <a:rPr lang="en-GB">
              <a:latin typeface="Palatino Linotype" panose="02040502050505030304" pitchFamily="18" charset="0"/>
            </a:rPr>
            <a:t>Familiarise yourself with relevant RSCDS teaching materials</a:t>
          </a:r>
        </a:p>
      </dgm:t>
    </dgm:pt>
    <dgm:pt modelId="{F942A29B-0DBD-4C59-80AF-32E0DCDB8DC4}" type="parTrans" cxnId="{63ACD9E3-92E1-462B-8CBC-097EFA2DAD1A}">
      <dgm:prSet/>
      <dgm:spPr/>
      <dgm:t>
        <a:bodyPr/>
        <a:lstStyle/>
        <a:p>
          <a:endParaRPr lang="en-GB"/>
        </a:p>
      </dgm:t>
    </dgm:pt>
    <dgm:pt modelId="{0ED1C292-1862-4E2D-BC55-7581F49642AD}" type="sibTrans" cxnId="{63ACD9E3-92E1-462B-8CBC-097EFA2DAD1A}">
      <dgm:prSet/>
      <dgm:spPr/>
      <dgm:t>
        <a:bodyPr/>
        <a:lstStyle/>
        <a:p>
          <a:endParaRPr lang="en-GB"/>
        </a:p>
      </dgm:t>
    </dgm:pt>
    <dgm:pt modelId="{3D740A24-28FF-468D-B5CC-DA7A753310CA}">
      <dgm:prSet phldrT="[Text]" custT="1"/>
      <dgm:spPr/>
      <dgm:t>
        <a:bodyPr/>
        <a:lstStyle/>
        <a:p>
          <a:r>
            <a:rPr lang="en-GB" sz="1400">
              <a:latin typeface="Palatino Linotype" panose="02040502050505030304" pitchFamily="18" charset="0"/>
            </a:rPr>
            <a:t>Complete</a:t>
          </a:r>
        </a:p>
      </dgm:t>
    </dgm:pt>
    <dgm:pt modelId="{A2E4288D-B022-482C-82AD-9FF7B2912C1E}" type="parTrans" cxnId="{FC2D4699-E62B-4BC2-B2DA-BF7BE23D9A96}">
      <dgm:prSet/>
      <dgm:spPr/>
      <dgm:t>
        <a:bodyPr/>
        <a:lstStyle/>
        <a:p>
          <a:endParaRPr lang="en-GB"/>
        </a:p>
      </dgm:t>
    </dgm:pt>
    <dgm:pt modelId="{C060D024-9C6C-40DE-B2E2-52BC3E709AA0}" type="sibTrans" cxnId="{FC2D4699-E62B-4BC2-B2DA-BF7BE23D9A96}">
      <dgm:prSet/>
      <dgm:spPr/>
      <dgm:t>
        <a:bodyPr/>
        <a:lstStyle/>
        <a:p>
          <a:endParaRPr lang="en-GB"/>
        </a:p>
      </dgm:t>
    </dgm:pt>
    <dgm:pt modelId="{AFE35F9C-BED0-4C07-989E-878EBC4A4826}">
      <dgm:prSet phldrT="[Text]"/>
      <dgm:spPr/>
      <dgm:t>
        <a:bodyPr/>
        <a:lstStyle/>
        <a:p>
          <a:r>
            <a:rPr lang="en-GB">
              <a:latin typeface="Palatino Linotype" panose="02040502050505030304" pitchFamily="18" charset="0"/>
            </a:rPr>
            <a:t>Agree with Trainer when your aims and objectives have been achieved,</a:t>
          </a:r>
          <a:r>
            <a:rPr lang="en-GB">
              <a:solidFill>
                <a:srgbClr val="00B0F0"/>
              </a:solidFill>
              <a:latin typeface="Palatino Linotype" panose="02040502050505030304" pitchFamily="18" charset="0"/>
            </a:rPr>
            <a:t> </a:t>
          </a:r>
          <a:r>
            <a:rPr lang="en-GB">
              <a:solidFill>
                <a:sysClr val="windowText" lastClr="000000"/>
              </a:solidFill>
              <a:latin typeface="Palatino Linotype" panose="02040502050505030304" pitchFamily="18" charset="0"/>
            </a:rPr>
            <a:t>within a two-year timespan.</a:t>
          </a:r>
          <a:endParaRPr lang="en-GB">
            <a:latin typeface="Palatino Linotype" panose="02040502050505030304" pitchFamily="18" charset="0"/>
          </a:endParaRPr>
        </a:p>
      </dgm:t>
    </dgm:pt>
    <dgm:pt modelId="{89D7A1CB-13E9-466F-85E5-3F6E5FBA0485}" type="parTrans" cxnId="{283ADF2A-3906-44C3-A871-AD586531ABF7}">
      <dgm:prSet/>
      <dgm:spPr/>
      <dgm:t>
        <a:bodyPr/>
        <a:lstStyle/>
        <a:p>
          <a:endParaRPr lang="en-GB"/>
        </a:p>
      </dgm:t>
    </dgm:pt>
    <dgm:pt modelId="{7C756080-0EED-47C2-9DAE-2E342E6B1BEB}" type="sibTrans" cxnId="{283ADF2A-3906-44C3-A871-AD586531ABF7}">
      <dgm:prSet/>
      <dgm:spPr/>
      <dgm:t>
        <a:bodyPr/>
        <a:lstStyle/>
        <a:p>
          <a:endParaRPr lang="en-GB"/>
        </a:p>
      </dgm:t>
    </dgm:pt>
    <dgm:pt modelId="{C772398B-AF73-423F-A48E-977FADCE730A}">
      <dgm:prSet/>
      <dgm:spPr/>
      <dgm:t>
        <a:bodyPr/>
        <a:lstStyle/>
        <a:p>
          <a:r>
            <a:rPr lang="en-GB">
              <a:latin typeface="Palatino Linotype" panose="02040502050505030304" pitchFamily="18" charset="0"/>
            </a:rPr>
            <a:t>Submit application form to RSCDS Office (you must be a member or join the RSCDS and have attended a Scottish country dance class, preferably for at least three years)</a:t>
          </a:r>
        </a:p>
      </dgm:t>
    </dgm:pt>
    <dgm:pt modelId="{2994FFA4-33DA-4902-A7AA-623D5E3E8F22}" type="parTrans" cxnId="{E934800B-E1B5-4CFE-A751-D53F07943CD3}">
      <dgm:prSet/>
      <dgm:spPr/>
      <dgm:t>
        <a:bodyPr/>
        <a:lstStyle/>
        <a:p>
          <a:endParaRPr lang="en-GB"/>
        </a:p>
      </dgm:t>
    </dgm:pt>
    <dgm:pt modelId="{7A51E40E-5049-4255-BCD7-384BA43AE98F}" type="sibTrans" cxnId="{E934800B-E1B5-4CFE-A751-D53F07943CD3}">
      <dgm:prSet/>
      <dgm:spPr/>
      <dgm:t>
        <a:bodyPr/>
        <a:lstStyle/>
        <a:p>
          <a:endParaRPr lang="en-GB"/>
        </a:p>
      </dgm:t>
    </dgm:pt>
    <dgm:pt modelId="{A95A1089-E6A6-4A23-BC1A-09D05E5CD5C1}">
      <dgm:prSet/>
      <dgm:spPr/>
      <dgm:t>
        <a:bodyPr/>
        <a:lstStyle/>
        <a:p>
          <a:r>
            <a:rPr lang="en-GB">
              <a:latin typeface="Palatino Linotype" panose="02040502050505030304" pitchFamily="18" charset="0"/>
            </a:rPr>
            <a:t>Select a Trainer from a list issued by RSCDS Office</a:t>
          </a:r>
        </a:p>
      </dgm:t>
    </dgm:pt>
    <dgm:pt modelId="{5654358A-90C3-4421-A38E-3F01B62A9606}" type="parTrans" cxnId="{10FB6CE2-4A7A-41E6-9E2A-C51391FCCA43}">
      <dgm:prSet/>
      <dgm:spPr/>
      <dgm:t>
        <a:bodyPr/>
        <a:lstStyle/>
        <a:p>
          <a:endParaRPr lang="en-GB"/>
        </a:p>
      </dgm:t>
    </dgm:pt>
    <dgm:pt modelId="{2A41A87C-C9CD-4031-870F-31D13C35306F}" type="sibTrans" cxnId="{10FB6CE2-4A7A-41E6-9E2A-C51391FCCA43}">
      <dgm:prSet/>
      <dgm:spPr/>
      <dgm:t>
        <a:bodyPr/>
        <a:lstStyle/>
        <a:p>
          <a:endParaRPr lang="en-GB"/>
        </a:p>
      </dgm:t>
    </dgm:pt>
    <dgm:pt modelId="{A3C5BC28-3384-4C91-9448-4C582D991EA9}">
      <dgm:prSet/>
      <dgm:spPr/>
      <dgm:t>
        <a:bodyPr/>
        <a:lstStyle/>
        <a:p>
          <a:r>
            <a:rPr lang="en-GB">
              <a:latin typeface="Palatino Linotype" panose="02040502050505030304" pitchFamily="18" charset="0"/>
            </a:rPr>
            <a:t>After receiving confirmation of your Trainer from RSCDS Office, discuss your aims and objectives with the Trainer</a:t>
          </a:r>
        </a:p>
      </dgm:t>
    </dgm:pt>
    <dgm:pt modelId="{779EE685-6621-4EB3-8D28-B7C9E388BEDB}" type="parTrans" cxnId="{E770DEBA-0109-4398-B40E-9B3D2C2622FF}">
      <dgm:prSet/>
      <dgm:spPr/>
      <dgm:t>
        <a:bodyPr/>
        <a:lstStyle/>
        <a:p>
          <a:endParaRPr lang="en-GB"/>
        </a:p>
      </dgm:t>
    </dgm:pt>
    <dgm:pt modelId="{01FECCA6-B426-4B22-B8EF-6E5A6B2F859F}" type="sibTrans" cxnId="{E770DEBA-0109-4398-B40E-9B3D2C2622FF}">
      <dgm:prSet/>
      <dgm:spPr/>
      <dgm:t>
        <a:bodyPr/>
        <a:lstStyle/>
        <a:p>
          <a:endParaRPr lang="en-GB"/>
        </a:p>
      </dgm:t>
    </dgm:pt>
    <dgm:pt modelId="{EA0F02BD-6C36-450A-99B7-A423EB00AFBE}">
      <dgm:prSet/>
      <dgm:spPr/>
      <dgm:t>
        <a:bodyPr/>
        <a:lstStyle/>
        <a:p>
          <a:r>
            <a:rPr lang="en-GB">
              <a:latin typeface="Palatino Linotype" panose="02040502050505030304" pitchFamily="18" charset="0"/>
            </a:rPr>
            <a:t>Develop your teaching skills with an existing or new group</a:t>
          </a:r>
        </a:p>
      </dgm:t>
    </dgm:pt>
    <dgm:pt modelId="{9F46008F-26D1-4F05-AC91-FB71856FDF6E}" type="parTrans" cxnId="{531AA971-45F9-43B5-B825-31C371033E74}">
      <dgm:prSet/>
      <dgm:spPr/>
      <dgm:t>
        <a:bodyPr/>
        <a:lstStyle/>
        <a:p>
          <a:endParaRPr lang="en-GB"/>
        </a:p>
      </dgm:t>
    </dgm:pt>
    <dgm:pt modelId="{68DB637C-141F-4141-A570-236CA2407F4E}" type="sibTrans" cxnId="{531AA971-45F9-43B5-B825-31C371033E74}">
      <dgm:prSet/>
      <dgm:spPr/>
      <dgm:t>
        <a:bodyPr/>
        <a:lstStyle/>
        <a:p>
          <a:endParaRPr lang="en-GB"/>
        </a:p>
      </dgm:t>
    </dgm:pt>
    <dgm:pt modelId="{74F3D106-C15C-4310-946D-F1C23B9BCAED}">
      <dgm:prSet/>
      <dgm:spPr/>
      <dgm:t>
        <a:bodyPr/>
        <a:lstStyle/>
        <a:p>
          <a:r>
            <a:rPr lang="en-GB">
              <a:latin typeface="Palatino Linotype" panose="02040502050505030304" pitchFamily="18" charset="0"/>
            </a:rPr>
            <a:t>Learn to understand dances and plan classes</a:t>
          </a:r>
        </a:p>
      </dgm:t>
    </dgm:pt>
    <dgm:pt modelId="{C89AD0F1-114E-467C-AC08-E702C71845B5}" type="parTrans" cxnId="{70D04150-211A-4D6D-A2C1-77D2DBCEBF77}">
      <dgm:prSet/>
      <dgm:spPr/>
      <dgm:t>
        <a:bodyPr/>
        <a:lstStyle/>
        <a:p>
          <a:endParaRPr lang="en-GB"/>
        </a:p>
      </dgm:t>
    </dgm:pt>
    <dgm:pt modelId="{75C3A75B-F2AA-4699-99AA-32645E7C5439}" type="sibTrans" cxnId="{70D04150-211A-4D6D-A2C1-77D2DBCEBF77}">
      <dgm:prSet/>
      <dgm:spPr/>
      <dgm:t>
        <a:bodyPr/>
        <a:lstStyle/>
        <a:p>
          <a:endParaRPr lang="en-GB"/>
        </a:p>
      </dgm:t>
    </dgm:pt>
    <dgm:pt modelId="{637DC47F-AE0E-4A89-B003-5E0D906DE1B2}">
      <dgm:prSet/>
      <dgm:spPr/>
      <dgm:t>
        <a:bodyPr/>
        <a:lstStyle/>
        <a:p>
          <a:r>
            <a:rPr lang="en-US">
              <a:latin typeface="Palatino Linotype" panose="02040502050505030304" pitchFamily="18" charset="0"/>
            </a:rPr>
            <a:t>Receive feedback on classes - using technology if Trainer is remote</a:t>
          </a:r>
          <a:endParaRPr lang="en-GB">
            <a:latin typeface="Palatino Linotype" panose="02040502050505030304" pitchFamily="18" charset="0"/>
          </a:endParaRPr>
        </a:p>
      </dgm:t>
    </dgm:pt>
    <dgm:pt modelId="{CD37F77C-0454-46CF-A4B1-1892C1F0851A}" type="parTrans" cxnId="{19D3DE0A-31B6-4BF6-BCD9-1B64EEBA79E2}">
      <dgm:prSet/>
      <dgm:spPr/>
      <dgm:t>
        <a:bodyPr/>
        <a:lstStyle/>
        <a:p>
          <a:endParaRPr lang="en-GB"/>
        </a:p>
      </dgm:t>
    </dgm:pt>
    <dgm:pt modelId="{EB28A6CE-648E-4460-85EA-B0FCB715FE33}" type="sibTrans" cxnId="{19D3DE0A-31B6-4BF6-BCD9-1B64EEBA79E2}">
      <dgm:prSet/>
      <dgm:spPr/>
      <dgm:t>
        <a:bodyPr/>
        <a:lstStyle/>
        <a:p>
          <a:endParaRPr lang="en-GB"/>
        </a:p>
      </dgm:t>
    </dgm:pt>
    <dgm:pt modelId="{A5FE8FAC-CDD5-4D24-9A33-CCE2BE50F7EA}">
      <dgm:prSet/>
      <dgm:spPr/>
      <dgm:t>
        <a:bodyPr/>
        <a:lstStyle/>
        <a:p>
          <a:r>
            <a:rPr lang="en-GB">
              <a:latin typeface="Palatino Linotype" panose="02040502050505030304" pitchFamily="18" charset="0"/>
            </a:rPr>
            <a:t>Receive final feedback from Trainer</a:t>
          </a:r>
          <a:endParaRPr lang="en-GB">
            <a:solidFill>
              <a:sysClr val="windowText" lastClr="000000"/>
            </a:solidFill>
            <a:latin typeface="Palatino Linotype" panose="02040502050505030304" pitchFamily="18" charset="0"/>
          </a:endParaRPr>
        </a:p>
      </dgm:t>
    </dgm:pt>
    <dgm:pt modelId="{788931F3-E10D-4C4E-902D-F58FA2032C33}" type="parTrans" cxnId="{E01D24B8-0EC3-4AAF-AED2-4C4111EA0B4C}">
      <dgm:prSet/>
      <dgm:spPr/>
      <dgm:t>
        <a:bodyPr/>
        <a:lstStyle/>
        <a:p>
          <a:endParaRPr lang="en-GB"/>
        </a:p>
      </dgm:t>
    </dgm:pt>
    <dgm:pt modelId="{964FAEB2-29F3-428A-BCC3-1BC1FE2B35E3}" type="sibTrans" cxnId="{E01D24B8-0EC3-4AAF-AED2-4C4111EA0B4C}">
      <dgm:prSet/>
      <dgm:spPr/>
      <dgm:t>
        <a:bodyPr/>
        <a:lstStyle/>
        <a:p>
          <a:endParaRPr lang="en-GB"/>
        </a:p>
      </dgm:t>
    </dgm:pt>
    <dgm:pt modelId="{4A1382CA-6CA9-4046-9F07-0738AB839C4E}">
      <dgm:prSet/>
      <dgm:spPr/>
      <dgm:t>
        <a:bodyPr/>
        <a:lstStyle/>
        <a:p>
          <a:r>
            <a:rPr lang="en-GB" strike="noStrike">
              <a:solidFill>
                <a:sysClr val="windowText" lastClr="000000"/>
              </a:solidFill>
              <a:latin typeface="Palatino Linotype" panose="02040502050505030304" pitchFamily="18" charset="0"/>
            </a:rPr>
            <a:t>Trainer submits the Trainer Confirmation Form to RSCDS Office</a:t>
          </a:r>
          <a:r>
            <a:rPr lang="en-GB" b="1" strike="noStrike">
              <a:solidFill>
                <a:schemeClr val="tx1"/>
              </a:solidFill>
              <a:latin typeface="Palatino Linotype" panose="02040502050505030304" pitchFamily="18" charset="0"/>
            </a:rPr>
            <a:t> along with the video and lesson plan for the final lesson</a:t>
          </a:r>
          <a:endParaRPr lang="en-GB" b="1">
            <a:solidFill>
              <a:schemeClr val="tx1"/>
            </a:solidFill>
            <a:latin typeface="Palatino Linotype" panose="02040502050505030304" pitchFamily="18" charset="0"/>
          </a:endParaRPr>
        </a:p>
      </dgm:t>
    </dgm:pt>
    <dgm:pt modelId="{14977623-FE03-442D-9B9A-AA84879BD2D6}" type="parTrans" cxnId="{C805BAD5-2B27-45EF-B7CA-132D9935B4A8}">
      <dgm:prSet/>
      <dgm:spPr/>
      <dgm:t>
        <a:bodyPr/>
        <a:lstStyle/>
        <a:p>
          <a:endParaRPr lang="en-GB"/>
        </a:p>
      </dgm:t>
    </dgm:pt>
    <dgm:pt modelId="{9B668E45-82A8-4D75-ACB5-6689219B8CC8}" type="sibTrans" cxnId="{C805BAD5-2B27-45EF-B7CA-132D9935B4A8}">
      <dgm:prSet/>
      <dgm:spPr/>
      <dgm:t>
        <a:bodyPr/>
        <a:lstStyle/>
        <a:p>
          <a:endParaRPr lang="en-GB"/>
        </a:p>
      </dgm:t>
    </dgm:pt>
    <dgm:pt modelId="{105B39E6-6B5F-4919-AD87-6FA0E055155F}">
      <dgm:prSet/>
      <dgm:spPr/>
      <dgm:t>
        <a:bodyPr/>
        <a:lstStyle/>
        <a:p>
          <a:r>
            <a:rPr lang="en-GB" strike="noStrike">
              <a:solidFill>
                <a:sysClr val="windowText" lastClr="000000"/>
              </a:solidFill>
              <a:latin typeface="Palatino Linotype" panose="02040502050505030304" pitchFamily="18" charset="0"/>
            </a:rPr>
            <a:t>Trainee receives Statement of Proficiency as an Instructor of Scottish country dancing from RSCDS Office</a:t>
          </a:r>
          <a:endParaRPr lang="en-GB">
            <a:solidFill>
              <a:sysClr val="windowText" lastClr="000000"/>
            </a:solidFill>
            <a:latin typeface="Palatino Linotype" panose="02040502050505030304" pitchFamily="18" charset="0"/>
          </a:endParaRPr>
        </a:p>
      </dgm:t>
    </dgm:pt>
    <dgm:pt modelId="{C6EBF221-7E13-4E61-ACF2-8F7CE56621F2}" type="parTrans" cxnId="{410C8518-AA88-456D-8517-E378DBBCFC2E}">
      <dgm:prSet/>
      <dgm:spPr/>
      <dgm:t>
        <a:bodyPr/>
        <a:lstStyle/>
        <a:p>
          <a:endParaRPr lang="en-GB"/>
        </a:p>
      </dgm:t>
    </dgm:pt>
    <dgm:pt modelId="{AB633EE3-E753-4F59-B763-AF7A13F811D8}" type="sibTrans" cxnId="{410C8518-AA88-456D-8517-E378DBBCFC2E}">
      <dgm:prSet/>
      <dgm:spPr/>
      <dgm:t>
        <a:bodyPr/>
        <a:lstStyle/>
        <a:p>
          <a:endParaRPr lang="en-GB"/>
        </a:p>
      </dgm:t>
    </dgm:pt>
    <dgm:pt modelId="{1E59B579-79D7-44F4-8A3A-A6CFB34D009B}" type="pres">
      <dgm:prSet presAssocID="{5A15BE1F-3E9D-4A2B-9B2D-ECFA993AA837}" presName="linearFlow" presStyleCnt="0">
        <dgm:presLayoutVars>
          <dgm:dir/>
          <dgm:animLvl val="lvl"/>
          <dgm:resizeHandles val="exact"/>
        </dgm:presLayoutVars>
      </dgm:prSet>
      <dgm:spPr/>
    </dgm:pt>
    <dgm:pt modelId="{8C2CD6A1-7847-4F4A-8A09-3A1750FF23EB}" type="pres">
      <dgm:prSet presAssocID="{51CE541D-D288-4C5A-B045-2E115EA210D8}" presName="composite" presStyleCnt="0"/>
      <dgm:spPr/>
    </dgm:pt>
    <dgm:pt modelId="{1C5D7A8C-718D-4311-BBC5-1193656E7A75}" type="pres">
      <dgm:prSet presAssocID="{51CE541D-D288-4C5A-B045-2E115EA210D8}" presName="parentText" presStyleLbl="alignNode1" presStyleIdx="0" presStyleCnt="3">
        <dgm:presLayoutVars>
          <dgm:chMax val="1"/>
          <dgm:bulletEnabled val="1"/>
        </dgm:presLayoutVars>
      </dgm:prSet>
      <dgm:spPr/>
    </dgm:pt>
    <dgm:pt modelId="{3E25B798-15D5-440D-8F5B-A19B738662B6}" type="pres">
      <dgm:prSet presAssocID="{51CE541D-D288-4C5A-B045-2E115EA210D8}" presName="descendantText" presStyleLbl="alignAcc1" presStyleIdx="0" presStyleCnt="3" custScaleY="76978">
        <dgm:presLayoutVars>
          <dgm:bulletEnabled val="1"/>
        </dgm:presLayoutVars>
      </dgm:prSet>
      <dgm:spPr/>
    </dgm:pt>
    <dgm:pt modelId="{567706F2-20B7-4E35-B633-747864763995}" type="pres">
      <dgm:prSet presAssocID="{8B76E995-D0AD-4B17-8330-6CFEA63FF4E4}" presName="sp" presStyleCnt="0"/>
      <dgm:spPr/>
    </dgm:pt>
    <dgm:pt modelId="{D6BE2FEB-7DFA-4365-9623-42EDBCF0992E}" type="pres">
      <dgm:prSet presAssocID="{20B39C50-55E1-4DE4-B904-9E05DD675726}" presName="composite" presStyleCnt="0"/>
      <dgm:spPr/>
    </dgm:pt>
    <dgm:pt modelId="{BC3CD2A8-B4D6-4916-8E14-F51AB36A1463}" type="pres">
      <dgm:prSet presAssocID="{20B39C50-55E1-4DE4-B904-9E05DD675726}" presName="parentText" presStyleLbl="alignNode1" presStyleIdx="1" presStyleCnt="3">
        <dgm:presLayoutVars>
          <dgm:chMax val="1"/>
          <dgm:bulletEnabled val="1"/>
        </dgm:presLayoutVars>
      </dgm:prSet>
      <dgm:spPr/>
    </dgm:pt>
    <dgm:pt modelId="{3834A4A6-DFD1-4A0A-8902-9E7AFD83B319}" type="pres">
      <dgm:prSet presAssocID="{20B39C50-55E1-4DE4-B904-9E05DD675726}" presName="descendantText" presStyleLbl="alignAcc1" presStyleIdx="1" presStyleCnt="3">
        <dgm:presLayoutVars>
          <dgm:bulletEnabled val="1"/>
        </dgm:presLayoutVars>
      </dgm:prSet>
      <dgm:spPr/>
    </dgm:pt>
    <dgm:pt modelId="{360A4854-30B0-4BD4-8527-54A9D84646E6}" type="pres">
      <dgm:prSet presAssocID="{36A3B6D0-3EA2-424E-A88F-8C864F4F2ACF}" presName="sp" presStyleCnt="0"/>
      <dgm:spPr/>
    </dgm:pt>
    <dgm:pt modelId="{0D67F402-5A26-4CF3-A8E5-7978308A8989}" type="pres">
      <dgm:prSet presAssocID="{3D740A24-28FF-468D-B5CC-DA7A753310CA}" presName="composite" presStyleCnt="0"/>
      <dgm:spPr/>
    </dgm:pt>
    <dgm:pt modelId="{247F8C42-5683-497A-BE07-689156DFFB69}" type="pres">
      <dgm:prSet presAssocID="{3D740A24-28FF-468D-B5CC-DA7A753310CA}" presName="parentText" presStyleLbl="alignNode1" presStyleIdx="2" presStyleCnt="3">
        <dgm:presLayoutVars>
          <dgm:chMax val="1"/>
          <dgm:bulletEnabled val="1"/>
        </dgm:presLayoutVars>
      </dgm:prSet>
      <dgm:spPr/>
    </dgm:pt>
    <dgm:pt modelId="{44A8C4EA-C050-4498-A9E1-310FF326E3FF}" type="pres">
      <dgm:prSet presAssocID="{3D740A24-28FF-468D-B5CC-DA7A753310CA}" presName="descendantText" presStyleLbl="alignAcc1" presStyleIdx="2" presStyleCnt="3">
        <dgm:presLayoutVars>
          <dgm:bulletEnabled val="1"/>
        </dgm:presLayoutVars>
      </dgm:prSet>
      <dgm:spPr/>
    </dgm:pt>
  </dgm:ptLst>
  <dgm:cxnLst>
    <dgm:cxn modelId="{B367F408-0AD7-44BE-8B81-8E91073CE684}" type="presOf" srcId="{51CE541D-D288-4C5A-B045-2E115EA210D8}" destId="{1C5D7A8C-718D-4311-BBC5-1193656E7A75}" srcOrd="0" destOrd="0" presId="urn:microsoft.com/office/officeart/2005/8/layout/chevron2"/>
    <dgm:cxn modelId="{19D3DE0A-31B6-4BF6-BCD9-1B64EEBA79E2}" srcId="{20B39C50-55E1-4DE4-B904-9E05DD675726}" destId="{637DC47F-AE0E-4A89-B003-5E0D906DE1B2}" srcOrd="3" destOrd="0" parTransId="{CD37F77C-0454-46CF-A4B1-1892C1F0851A}" sibTransId="{EB28A6CE-648E-4460-85EA-B0FCB715FE33}"/>
    <dgm:cxn modelId="{E934800B-E1B5-4CFE-A751-D53F07943CD3}" srcId="{51CE541D-D288-4C5A-B045-2E115EA210D8}" destId="{C772398B-AF73-423F-A48E-977FADCE730A}" srcOrd="1" destOrd="0" parTransId="{2994FFA4-33DA-4902-A7AA-623D5E3E8F22}" sibTransId="{7A51E40E-5049-4255-BCD7-384BA43AE98F}"/>
    <dgm:cxn modelId="{F28CC617-248F-4709-ACB9-E626E8B008F6}" type="presOf" srcId="{AFE35F9C-BED0-4C07-989E-878EBC4A4826}" destId="{44A8C4EA-C050-4498-A9E1-310FF326E3FF}" srcOrd="0" destOrd="0" presId="urn:microsoft.com/office/officeart/2005/8/layout/chevron2"/>
    <dgm:cxn modelId="{410C8518-AA88-456D-8517-E378DBBCFC2E}" srcId="{3D740A24-28FF-468D-B5CC-DA7A753310CA}" destId="{105B39E6-6B5F-4919-AD87-6FA0E055155F}" srcOrd="3" destOrd="0" parTransId="{C6EBF221-7E13-4E61-ACF2-8F7CE56621F2}" sibTransId="{AB633EE3-E753-4F59-B763-AF7A13F811D8}"/>
    <dgm:cxn modelId="{4EB2711A-F4B7-4948-9D8A-D5EF1B5CEDA1}" type="presOf" srcId="{C8C496AA-C4C3-41DC-B615-5A1DD0E86A04}" destId="{3E25B798-15D5-440D-8F5B-A19B738662B6}" srcOrd="0" destOrd="0" presId="urn:microsoft.com/office/officeart/2005/8/layout/chevron2"/>
    <dgm:cxn modelId="{DB8D991C-9CBE-408C-90CA-A2D0E82B1469}" type="presOf" srcId="{EA0F02BD-6C36-450A-99B7-A423EB00AFBE}" destId="{3834A4A6-DFD1-4A0A-8902-9E7AFD83B319}" srcOrd="0" destOrd="1" presId="urn:microsoft.com/office/officeart/2005/8/layout/chevron2"/>
    <dgm:cxn modelId="{97F1DF29-B719-4810-98A3-44CC4BACFC4E}" type="presOf" srcId="{5A15BE1F-3E9D-4A2B-9B2D-ECFA993AA837}" destId="{1E59B579-79D7-44F4-8A3A-A6CFB34D009B}" srcOrd="0" destOrd="0" presId="urn:microsoft.com/office/officeart/2005/8/layout/chevron2"/>
    <dgm:cxn modelId="{283ADF2A-3906-44C3-A871-AD586531ABF7}" srcId="{3D740A24-28FF-468D-B5CC-DA7A753310CA}" destId="{AFE35F9C-BED0-4C07-989E-878EBC4A4826}" srcOrd="0" destOrd="0" parTransId="{89D7A1CB-13E9-466F-85E5-3F6E5FBA0485}" sibTransId="{7C756080-0EED-47C2-9DAE-2E342E6B1BEB}"/>
    <dgm:cxn modelId="{D4A93634-6D24-4CDA-A770-584BC1DF6637}" type="presOf" srcId="{A95A1089-E6A6-4A23-BC1A-09D05E5CD5C1}" destId="{3E25B798-15D5-440D-8F5B-A19B738662B6}" srcOrd="0" destOrd="2" presId="urn:microsoft.com/office/officeart/2005/8/layout/chevron2"/>
    <dgm:cxn modelId="{A9AABA40-9B6D-4C86-A352-B714C9AAECA9}" type="presOf" srcId="{3D740A24-28FF-468D-B5CC-DA7A753310CA}" destId="{247F8C42-5683-497A-BE07-689156DFFB69}" srcOrd="0" destOrd="0" presId="urn:microsoft.com/office/officeart/2005/8/layout/chevron2"/>
    <dgm:cxn modelId="{00EAF768-07FA-436F-A328-59AD7169CE18}" type="presOf" srcId="{A3C5BC28-3384-4C91-9448-4C582D991EA9}" destId="{3E25B798-15D5-440D-8F5B-A19B738662B6}" srcOrd="0" destOrd="3" presId="urn:microsoft.com/office/officeart/2005/8/layout/chevron2"/>
    <dgm:cxn modelId="{70D04150-211A-4D6D-A2C1-77D2DBCEBF77}" srcId="{20B39C50-55E1-4DE4-B904-9E05DD675726}" destId="{74F3D106-C15C-4310-946D-F1C23B9BCAED}" srcOrd="2" destOrd="0" parTransId="{C89AD0F1-114E-467C-AC08-E702C71845B5}" sibTransId="{75C3A75B-F2AA-4699-99AA-32645E7C5439}"/>
    <dgm:cxn modelId="{531AA971-45F9-43B5-B825-31C371033E74}" srcId="{20B39C50-55E1-4DE4-B904-9E05DD675726}" destId="{EA0F02BD-6C36-450A-99B7-A423EB00AFBE}" srcOrd="1" destOrd="0" parTransId="{9F46008F-26D1-4F05-AC91-FB71856FDF6E}" sibTransId="{68DB637C-141F-4141-A570-236CA2407F4E}"/>
    <dgm:cxn modelId="{DDE8E175-E36A-419E-9D06-BC6DBEE19C82}" type="presOf" srcId="{0413FBFE-CD8A-4D3E-BA9F-61FCDD9028C2}" destId="{3834A4A6-DFD1-4A0A-8902-9E7AFD83B319}" srcOrd="0" destOrd="0" presId="urn:microsoft.com/office/officeart/2005/8/layout/chevron2"/>
    <dgm:cxn modelId="{75017F82-7FDB-46BE-A520-991761F84AA2}" type="presOf" srcId="{4A1382CA-6CA9-4046-9F07-0738AB839C4E}" destId="{44A8C4EA-C050-4498-A9E1-310FF326E3FF}" srcOrd="0" destOrd="2" presId="urn:microsoft.com/office/officeart/2005/8/layout/chevron2"/>
    <dgm:cxn modelId="{FC2D4699-E62B-4BC2-B2DA-BF7BE23D9A96}" srcId="{5A15BE1F-3E9D-4A2B-9B2D-ECFA993AA837}" destId="{3D740A24-28FF-468D-B5CC-DA7A753310CA}" srcOrd="2" destOrd="0" parTransId="{A2E4288D-B022-482C-82AD-9FF7B2912C1E}" sibTransId="{C060D024-9C6C-40DE-B2E2-52BC3E709AA0}"/>
    <dgm:cxn modelId="{2D4A219A-1D15-470B-801A-7ECAA59F956E}" srcId="{51CE541D-D288-4C5A-B045-2E115EA210D8}" destId="{C8C496AA-C4C3-41DC-B615-5A1DD0E86A04}" srcOrd="0" destOrd="0" parTransId="{62757B8C-7660-4362-AE00-417C0803FFC7}" sibTransId="{7E5974DF-4274-49A8-B0AA-5F20F355F542}"/>
    <dgm:cxn modelId="{04D901AC-76A2-4661-85CE-2378F51C8978}" type="presOf" srcId="{74F3D106-C15C-4310-946D-F1C23B9BCAED}" destId="{3834A4A6-DFD1-4A0A-8902-9E7AFD83B319}" srcOrd="0" destOrd="2" presId="urn:microsoft.com/office/officeart/2005/8/layout/chevron2"/>
    <dgm:cxn modelId="{E01D24B8-0EC3-4AAF-AED2-4C4111EA0B4C}" srcId="{3D740A24-28FF-468D-B5CC-DA7A753310CA}" destId="{A5FE8FAC-CDD5-4D24-9A33-CCE2BE50F7EA}" srcOrd="1" destOrd="0" parTransId="{788931F3-E10D-4C4E-902D-F58FA2032C33}" sibTransId="{964FAEB2-29F3-428A-BCC3-1BC1FE2B35E3}"/>
    <dgm:cxn modelId="{D68555BA-A2FA-41D1-8467-00AF33B42AC8}" type="presOf" srcId="{C772398B-AF73-423F-A48E-977FADCE730A}" destId="{3E25B798-15D5-440D-8F5B-A19B738662B6}" srcOrd="0" destOrd="1" presId="urn:microsoft.com/office/officeart/2005/8/layout/chevron2"/>
    <dgm:cxn modelId="{E770DEBA-0109-4398-B40E-9B3D2C2622FF}" srcId="{51CE541D-D288-4C5A-B045-2E115EA210D8}" destId="{A3C5BC28-3384-4C91-9448-4C582D991EA9}" srcOrd="3" destOrd="0" parTransId="{779EE685-6621-4EB3-8D28-B7C9E388BEDB}" sibTransId="{01FECCA6-B426-4B22-B8EF-6E5A6B2F859F}"/>
    <dgm:cxn modelId="{94D44BC3-B1E8-424D-866F-5492B36D0F80}" type="presOf" srcId="{A5FE8FAC-CDD5-4D24-9A33-CCE2BE50F7EA}" destId="{44A8C4EA-C050-4498-A9E1-310FF326E3FF}" srcOrd="0" destOrd="1" presId="urn:microsoft.com/office/officeart/2005/8/layout/chevron2"/>
    <dgm:cxn modelId="{C805BAD5-2B27-45EF-B7CA-132D9935B4A8}" srcId="{3D740A24-28FF-468D-B5CC-DA7A753310CA}" destId="{4A1382CA-6CA9-4046-9F07-0738AB839C4E}" srcOrd="2" destOrd="0" parTransId="{14977623-FE03-442D-9B9A-AA84879BD2D6}" sibTransId="{9B668E45-82A8-4D75-ACB5-6689219B8CC8}"/>
    <dgm:cxn modelId="{873D3ADF-3AE6-4418-B717-E0117980AAE8}" type="presOf" srcId="{105B39E6-6B5F-4919-AD87-6FA0E055155F}" destId="{44A8C4EA-C050-4498-A9E1-310FF326E3FF}" srcOrd="0" destOrd="3" presId="urn:microsoft.com/office/officeart/2005/8/layout/chevron2"/>
    <dgm:cxn modelId="{10FB6CE2-4A7A-41E6-9E2A-C51391FCCA43}" srcId="{51CE541D-D288-4C5A-B045-2E115EA210D8}" destId="{A95A1089-E6A6-4A23-BC1A-09D05E5CD5C1}" srcOrd="2" destOrd="0" parTransId="{5654358A-90C3-4421-A38E-3F01B62A9606}" sibTransId="{2A41A87C-C9CD-4031-870F-31D13C35306F}"/>
    <dgm:cxn modelId="{63ACD9E3-92E1-462B-8CBC-097EFA2DAD1A}" srcId="{20B39C50-55E1-4DE4-B904-9E05DD675726}" destId="{0413FBFE-CD8A-4D3E-BA9F-61FCDD9028C2}" srcOrd="0" destOrd="0" parTransId="{F942A29B-0DBD-4C59-80AF-32E0DCDB8DC4}" sibTransId="{0ED1C292-1862-4E2D-BC55-7581F49642AD}"/>
    <dgm:cxn modelId="{18473CE4-33EF-4BE9-9F28-D7B33693963C}" srcId="{5A15BE1F-3E9D-4A2B-9B2D-ECFA993AA837}" destId="{20B39C50-55E1-4DE4-B904-9E05DD675726}" srcOrd="1" destOrd="0" parTransId="{89338677-6159-426E-97BC-64ECD0C4AB40}" sibTransId="{36A3B6D0-3EA2-424E-A88F-8C864F4F2ACF}"/>
    <dgm:cxn modelId="{8DBD2CE7-3591-4C65-897F-3AED37CAE9EB}" type="presOf" srcId="{20B39C50-55E1-4DE4-B904-9E05DD675726}" destId="{BC3CD2A8-B4D6-4916-8E14-F51AB36A1463}" srcOrd="0" destOrd="0" presId="urn:microsoft.com/office/officeart/2005/8/layout/chevron2"/>
    <dgm:cxn modelId="{884C2AEB-87F9-4F32-B868-198F1A503392}" type="presOf" srcId="{637DC47F-AE0E-4A89-B003-5E0D906DE1B2}" destId="{3834A4A6-DFD1-4A0A-8902-9E7AFD83B319}" srcOrd="0" destOrd="3" presId="urn:microsoft.com/office/officeart/2005/8/layout/chevron2"/>
    <dgm:cxn modelId="{31C5EAF6-4DC7-4D6C-AC8E-ABD39F5A1AB7}" srcId="{5A15BE1F-3E9D-4A2B-9B2D-ECFA993AA837}" destId="{51CE541D-D288-4C5A-B045-2E115EA210D8}" srcOrd="0" destOrd="0" parTransId="{E3E719CB-2E7C-4F1D-B3B9-76DD46508981}" sibTransId="{8B76E995-D0AD-4B17-8330-6CFEA63FF4E4}"/>
    <dgm:cxn modelId="{F5D09582-2AB8-4DC7-AD29-D091E30C8ED8}" type="presParOf" srcId="{1E59B579-79D7-44F4-8A3A-A6CFB34D009B}" destId="{8C2CD6A1-7847-4F4A-8A09-3A1750FF23EB}" srcOrd="0" destOrd="0" presId="urn:microsoft.com/office/officeart/2005/8/layout/chevron2"/>
    <dgm:cxn modelId="{F72216EC-01B5-45BC-A70F-B868F80F5666}" type="presParOf" srcId="{8C2CD6A1-7847-4F4A-8A09-3A1750FF23EB}" destId="{1C5D7A8C-718D-4311-BBC5-1193656E7A75}" srcOrd="0" destOrd="0" presId="urn:microsoft.com/office/officeart/2005/8/layout/chevron2"/>
    <dgm:cxn modelId="{AEE08853-0605-4765-A972-8519A94927CF}" type="presParOf" srcId="{8C2CD6A1-7847-4F4A-8A09-3A1750FF23EB}" destId="{3E25B798-15D5-440D-8F5B-A19B738662B6}" srcOrd="1" destOrd="0" presId="urn:microsoft.com/office/officeart/2005/8/layout/chevron2"/>
    <dgm:cxn modelId="{12537C22-9A10-47C4-8FFC-C63AB53CE1EC}" type="presParOf" srcId="{1E59B579-79D7-44F4-8A3A-A6CFB34D009B}" destId="{567706F2-20B7-4E35-B633-747864763995}" srcOrd="1" destOrd="0" presId="urn:microsoft.com/office/officeart/2005/8/layout/chevron2"/>
    <dgm:cxn modelId="{1D74F197-4C74-47FC-BE91-4F86246640C7}" type="presParOf" srcId="{1E59B579-79D7-44F4-8A3A-A6CFB34D009B}" destId="{D6BE2FEB-7DFA-4365-9623-42EDBCF0992E}" srcOrd="2" destOrd="0" presId="urn:microsoft.com/office/officeart/2005/8/layout/chevron2"/>
    <dgm:cxn modelId="{6C3C69CA-3E08-4650-9DA8-37C724D2BC6F}" type="presParOf" srcId="{D6BE2FEB-7DFA-4365-9623-42EDBCF0992E}" destId="{BC3CD2A8-B4D6-4916-8E14-F51AB36A1463}" srcOrd="0" destOrd="0" presId="urn:microsoft.com/office/officeart/2005/8/layout/chevron2"/>
    <dgm:cxn modelId="{9057772E-EF3E-41F2-974F-4CEC0F0E6B5F}" type="presParOf" srcId="{D6BE2FEB-7DFA-4365-9623-42EDBCF0992E}" destId="{3834A4A6-DFD1-4A0A-8902-9E7AFD83B319}" srcOrd="1" destOrd="0" presId="urn:microsoft.com/office/officeart/2005/8/layout/chevron2"/>
    <dgm:cxn modelId="{3F56E9CB-1133-4C66-8119-EC05AB924D59}" type="presParOf" srcId="{1E59B579-79D7-44F4-8A3A-A6CFB34D009B}" destId="{360A4854-30B0-4BD4-8527-54A9D84646E6}" srcOrd="3" destOrd="0" presId="urn:microsoft.com/office/officeart/2005/8/layout/chevron2"/>
    <dgm:cxn modelId="{62FF5A5E-D26E-40B9-8CCE-0D5E54D8ACAA}" type="presParOf" srcId="{1E59B579-79D7-44F4-8A3A-A6CFB34D009B}" destId="{0D67F402-5A26-4CF3-A8E5-7978308A8989}" srcOrd="4" destOrd="0" presId="urn:microsoft.com/office/officeart/2005/8/layout/chevron2"/>
    <dgm:cxn modelId="{43290C12-18B5-42F6-8B2E-B01D67D0A966}" type="presParOf" srcId="{0D67F402-5A26-4CF3-A8E5-7978308A8989}" destId="{247F8C42-5683-497A-BE07-689156DFFB69}" srcOrd="0" destOrd="0" presId="urn:microsoft.com/office/officeart/2005/8/layout/chevron2"/>
    <dgm:cxn modelId="{EA641286-962D-4AB7-900C-012B698B54DE}" type="presParOf" srcId="{0D67F402-5A26-4CF3-A8E5-7978308A8989}" destId="{44A8C4EA-C050-4498-A9E1-310FF326E3FF}"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5D7A8C-718D-4311-BBC5-1193656E7A75}">
      <dsp:nvSpPr>
        <dsp:cNvPr id="0" name=""/>
        <dsp:cNvSpPr/>
      </dsp:nvSpPr>
      <dsp:spPr>
        <a:xfrm rot="5400000">
          <a:off x="-336729" y="337990"/>
          <a:ext cx="2244862" cy="15714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Palatino Linotype" panose="02040502050505030304" pitchFamily="18" charset="0"/>
            </a:rPr>
            <a:t>Apply</a:t>
          </a:r>
        </a:p>
      </dsp:txBody>
      <dsp:txXfrm rot="-5400000">
        <a:off x="1" y="786963"/>
        <a:ext cx="1571403" cy="673459"/>
      </dsp:txXfrm>
    </dsp:sp>
    <dsp:sp modelId="{3E25B798-15D5-440D-8F5B-A19B738662B6}">
      <dsp:nvSpPr>
        <dsp:cNvPr id="0" name=""/>
        <dsp:cNvSpPr/>
      </dsp:nvSpPr>
      <dsp:spPr>
        <a:xfrm rot="5400000">
          <a:off x="2925375" y="-1184746"/>
          <a:ext cx="1123232" cy="38311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Discuss your interest in teaching with an experienced teacher</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Submit application form to RSCDS Office (you must be a member or join the RSCDS and have attended a Scottish country dance class, preferably for at least three years)</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Select a Trainer from a list issued by RSCDS Office</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After receiving confirmation of your Trainer from RSCDS Office, discuss your aims and objectives with the Trainer</a:t>
          </a:r>
        </a:p>
      </dsp:txBody>
      <dsp:txXfrm rot="-5400000">
        <a:off x="1571403" y="224058"/>
        <a:ext cx="3776344" cy="1013568"/>
      </dsp:txXfrm>
    </dsp:sp>
    <dsp:sp modelId="{BC3CD2A8-B4D6-4916-8E14-F51AB36A1463}">
      <dsp:nvSpPr>
        <dsp:cNvPr id="0" name=""/>
        <dsp:cNvSpPr/>
      </dsp:nvSpPr>
      <dsp:spPr>
        <a:xfrm rot="5400000">
          <a:off x="-336729" y="2393743"/>
          <a:ext cx="2244862" cy="15714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Palatino Linotype" panose="02040502050505030304" pitchFamily="18" charset="0"/>
            </a:rPr>
            <a:t>Develop</a:t>
          </a:r>
          <a:r>
            <a:rPr lang="en-GB" sz="1000" kern="1200">
              <a:latin typeface="Palatino Linotype" panose="02040502050505030304" pitchFamily="18" charset="0"/>
            </a:rPr>
            <a:t> </a:t>
          </a:r>
          <a:br>
            <a:rPr lang="en-GB" sz="1000" kern="1200">
              <a:latin typeface="Palatino Linotype" panose="02040502050505030304" pitchFamily="18" charset="0"/>
            </a:rPr>
          </a:br>
          <a:r>
            <a:rPr lang="en-GB" sz="1000" kern="1200">
              <a:latin typeface="Palatino Linotype" panose="02040502050505030304" pitchFamily="18" charset="0"/>
            </a:rPr>
            <a:t>with a CTI Trainer</a:t>
          </a:r>
        </a:p>
      </dsp:txBody>
      <dsp:txXfrm rot="-5400000">
        <a:off x="1" y="2842716"/>
        <a:ext cx="1571403" cy="673459"/>
      </dsp:txXfrm>
    </dsp:sp>
    <dsp:sp modelId="{3834A4A6-DFD1-4A0A-8902-9E7AFD83B319}">
      <dsp:nvSpPr>
        <dsp:cNvPr id="0" name=""/>
        <dsp:cNvSpPr/>
      </dsp:nvSpPr>
      <dsp:spPr>
        <a:xfrm rot="5400000">
          <a:off x="2757411" y="871005"/>
          <a:ext cx="1459160" cy="38311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Familiarise yourself with relevant RSCDS teaching materials</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Develop your teaching skills with an existing or new group</a:t>
          </a: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Learn to understand dances and plan classes</a:t>
          </a:r>
        </a:p>
        <a:p>
          <a:pPr marL="57150" lvl="1" indent="-57150" algn="l" defTabSz="355600">
            <a:lnSpc>
              <a:spcPct val="90000"/>
            </a:lnSpc>
            <a:spcBef>
              <a:spcPct val="0"/>
            </a:spcBef>
            <a:spcAft>
              <a:spcPct val="15000"/>
            </a:spcAft>
            <a:buChar char="•"/>
          </a:pPr>
          <a:r>
            <a:rPr lang="en-US" sz="800" kern="1200">
              <a:latin typeface="Palatino Linotype" panose="02040502050505030304" pitchFamily="18" charset="0"/>
            </a:rPr>
            <a:t>Receive feedback on classes - using technology if Trainer is remote</a:t>
          </a:r>
          <a:endParaRPr lang="en-GB" sz="800" kern="1200">
            <a:latin typeface="Palatino Linotype" panose="02040502050505030304" pitchFamily="18" charset="0"/>
          </a:endParaRPr>
        </a:p>
      </dsp:txBody>
      <dsp:txXfrm rot="-5400000">
        <a:off x="1571403" y="2128243"/>
        <a:ext cx="3759946" cy="1316700"/>
      </dsp:txXfrm>
    </dsp:sp>
    <dsp:sp modelId="{247F8C42-5683-497A-BE07-689156DFFB69}">
      <dsp:nvSpPr>
        <dsp:cNvPr id="0" name=""/>
        <dsp:cNvSpPr/>
      </dsp:nvSpPr>
      <dsp:spPr>
        <a:xfrm rot="5400000">
          <a:off x="-336729" y="4449495"/>
          <a:ext cx="2244862" cy="15714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Palatino Linotype" panose="02040502050505030304" pitchFamily="18" charset="0"/>
            </a:rPr>
            <a:t>Complete</a:t>
          </a:r>
        </a:p>
      </dsp:txBody>
      <dsp:txXfrm rot="-5400000">
        <a:off x="1" y="4898468"/>
        <a:ext cx="1571403" cy="673459"/>
      </dsp:txXfrm>
    </dsp:sp>
    <dsp:sp modelId="{44A8C4EA-C050-4498-A9E1-310FF326E3FF}">
      <dsp:nvSpPr>
        <dsp:cNvPr id="0" name=""/>
        <dsp:cNvSpPr/>
      </dsp:nvSpPr>
      <dsp:spPr>
        <a:xfrm rot="5400000">
          <a:off x="2757411" y="2926758"/>
          <a:ext cx="1459160" cy="38311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Agree with Trainer when your aims and objectives have been achieved,</a:t>
          </a:r>
          <a:r>
            <a:rPr lang="en-GB" sz="800" kern="1200">
              <a:solidFill>
                <a:srgbClr val="00B0F0"/>
              </a:solidFill>
              <a:latin typeface="Palatino Linotype" panose="02040502050505030304" pitchFamily="18" charset="0"/>
            </a:rPr>
            <a:t> </a:t>
          </a:r>
          <a:r>
            <a:rPr lang="en-GB" sz="800" kern="1200">
              <a:solidFill>
                <a:sysClr val="windowText" lastClr="000000"/>
              </a:solidFill>
              <a:latin typeface="Palatino Linotype" panose="02040502050505030304" pitchFamily="18" charset="0"/>
            </a:rPr>
            <a:t>within a two-year timespan.</a:t>
          </a:r>
          <a:endParaRPr lang="en-GB" sz="800" kern="1200">
            <a:latin typeface="Palatino Linotype" panose="02040502050505030304" pitchFamily="18" charset="0"/>
          </a:endParaRPr>
        </a:p>
        <a:p>
          <a:pPr marL="57150" lvl="1" indent="-57150" algn="l" defTabSz="355600">
            <a:lnSpc>
              <a:spcPct val="90000"/>
            </a:lnSpc>
            <a:spcBef>
              <a:spcPct val="0"/>
            </a:spcBef>
            <a:spcAft>
              <a:spcPct val="15000"/>
            </a:spcAft>
            <a:buChar char="•"/>
          </a:pPr>
          <a:r>
            <a:rPr lang="en-GB" sz="800" kern="1200">
              <a:latin typeface="Palatino Linotype" panose="02040502050505030304" pitchFamily="18" charset="0"/>
            </a:rPr>
            <a:t>Receive final feedback from Trainer</a:t>
          </a:r>
          <a:endParaRPr lang="en-GB" sz="800" kern="1200">
            <a:solidFill>
              <a:sysClr val="windowText" lastClr="000000"/>
            </a:solidFill>
            <a:latin typeface="Palatino Linotype" panose="02040502050505030304" pitchFamily="18" charset="0"/>
          </a:endParaRPr>
        </a:p>
        <a:p>
          <a:pPr marL="57150" lvl="1" indent="-57150" algn="l" defTabSz="355600">
            <a:lnSpc>
              <a:spcPct val="90000"/>
            </a:lnSpc>
            <a:spcBef>
              <a:spcPct val="0"/>
            </a:spcBef>
            <a:spcAft>
              <a:spcPct val="15000"/>
            </a:spcAft>
            <a:buChar char="•"/>
          </a:pPr>
          <a:r>
            <a:rPr lang="en-GB" sz="800" strike="noStrike" kern="1200">
              <a:solidFill>
                <a:sysClr val="windowText" lastClr="000000"/>
              </a:solidFill>
              <a:latin typeface="Palatino Linotype" panose="02040502050505030304" pitchFamily="18" charset="0"/>
            </a:rPr>
            <a:t>Trainer submits the Trainer Confirmation Form to RSCDS Office</a:t>
          </a:r>
          <a:r>
            <a:rPr lang="en-GB" sz="800" b="1" strike="noStrike" kern="1200">
              <a:solidFill>
                <a:schemeClr val="tx1"/>
              </a:solidFill>
              <a:latin typeface="Palatino Linotype" panose="02040502050505030304" pitchFamily="18" charset="0"/>
            </a:rPr>
            <a:t> along with the video and lesson plan for the final lesson</a:t>
          </a:r>
          <a:endParaRPr lang="en-GB" sz="800" b="1" kern="1200">
            <a:solidFill>
              <a:schemeClr val="tx1"/>
            </a:solidFill>
            <a:latin typeface="Palatino Linotype" panose="02040502050505030304" pitchFamily="18" charset="0"/>
          </a:endParaRPr>
        </a:p>
        <a:p>
          <a:pPr marL="57150" lvl="1" indent="-57150" algn="l" defTabSz="355600">
            <a:lnSpc>
              <a:spcPct val="90000"/>
            </a:lnSpc>
            <a:spcBef>
              <a:spcPct val="0"/>
            </a:spcBef>
            <a:spcAft>
              <a:spcPct val="15000"/>
            </a:spcAft>
            <a:buChar char="•"/>
          </a:pPr>
          <a:r>
            <a:rPr lang="en-GB" sz="800" strike="noStrike" kern="1200">
              <a:solidFill>
                <a:sysClr val="windowText" lastClr="000000"/>
              </a:solidFill>
              <a:latin typeface="Palatino Linotype" panose="02040502050505030304" pitchFamily="18" charset="0"/>
            </a:rPr>
            <a:t>Trainee receives Statement of Proficiency as an Instructor of Scottish country dancing from RSCDS Office</a:t>
          </a:r>
          <a:endParaRPr lang="en-GB" sz="800" kern="1200">
            <a:solidFill>
              <a:sysClr val="windowText" lastClr="000000"/>
            </a:solidFill>
            <a:latin typeface="Palatino Linotype" panose="02040502050505030304" pitchFamily="18" charset="0"/>
          </a:endParaRPr>
        </a:p>
      </dsp:txBody>
      <dsp:txXfrm rot="-5400000">
        <a:off x="1571403" y="4183996"/>
        <a:ext cx="3759946" cy="13167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CD5B-D5D4-4861-9B65-4F20BC14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Short</dc:creator>
  <cp:keywords/>
  <dc:description/>
  <cp:lastModifiedBy>Sue Porter</cp:lastModifiedBy>
  <cp:revision>3</cp:revision>
  <cp:lastPrinted>2021-03-13T13:28:00Z</cp:lastPrinted>
  <dcterms:created xsi:type="dcterms:W3CDTF">2022-02-09T17:46:00Z</dcterms:created>
  <dcterms:modified xsi:type="dcterms:W3CDTF">2022-02-09T17:46:00Z</dcterms:modified>
</cp:coreProperties>
</file>